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F486" w14:textId="77777777" w:rsidR="004A6033" w:rsidRDefault="004A6033" w:rsidP="00D72082">
      <w:pPr>
        <w:jc w:val="center"/>
        <w:rPr>
          <w:rFonts w:asciiTheme="majorHAnsi" w:hAnsiTheme="majorHAnsi"/>
          <w:b/>
        </w:rPr>
      </w:pPr>
    </w:p>
    <w:p w14:paraId="4235A0E8" w14:textId="77777777" w:rsidR="004A6033" w:rsidRDefault="004A6033" w:rsidP="00D72082">
      <w:pPr>
        <w:jc w:val="center"/>
        <w:rPr>
          <w:rFonts w:asciiTheme="majorHAnsi" w:hAnsiTheme="majorHAnsi"/>
          <w:b/>
        </w:rPr>
      </w:pPr>
    </w:p>
    <w:p w14:paraId="1E6AB129" w14:textId="77777777" w:rsidR="004A6033" w:rsidRDefault="004A6033" w:rsidP="00D72082">
      <w:pPr>
        <w:jc w:val="center"/>
        <w:rPr>
          <w:rFonts w:asciiTheme="majorHAnsi" w:hAnsiTheme="majorHAnsi"/>
          <w:b/>
        </w:rPr>
      </w:pPr>
    </w:p>
    <w:p w14:paraId="7E1B334E" w14:textId="77777777" w:rsidR="00D72082" w:rsidRPr="00D066F2" w:rsidRDefault="00D72082" w:rsidP="00D72082">
      <w:pPr>
        <w:jc w:val="center"/>
        <w:rPr>
          <w:rFonts w:asciiTheme="majorHAnsi" w:hAnsiTheme="majorHAnsi"/>
          <w:b/>
        </w:rPr>
      </w:pPr>
      <w:r w:rsidRPr="00D066F2">
        <w:rPr>
          <w:rFonts w:asciiTheme="majorHAnsi" w:hAnsiTheme="majorHAnsi"/>
          <w:b/>
        </w:rPr>
        <w:t>Specialized Training for Adult Rehabilitation</w:t>
      </w:r>
      <w:r w:rsidR="005E2444">
        <w:rPr>
          <w:rFonts w:asciiTheme="majorHAnsi" w:hAnsiTheme="majorHAnsi"/>
          <w:b/>
        </w:rPr>
        <w:t>, INC.</w:t>
      </w:r>
    </w:p>
    <w:p w14:paraId="748C2720" w14:textId="77777777" w:rsidR="00D72082" w:rsidRPr="00D066F2" w:rsidRDefault="00D72082" w:rsidP="00D72082">
      <w:pPr>
        <w:jc w:val="center"/>
        <w:rPr>
          <w:rFonts w:asciiTheme="majorHAnsi" w:hAnsiTheme="majorHAnsi"/>
          <w:b/>
        </w:rPr>
      </w:pPr>
      <w:r w:rsidRPr="00D066F2">
        <w:rPr>
          <w:rFonts w:asciiTheme="majorHAnsi" w:hAnsiTheme="majorHAnsi"/>
          <w:b/>
        </w:rPr>
        <w:t>START</w:t>
      </w:r>
    </w:p>
    <w:p w14:paraId="3FC5F721" w14:textId="77777777" w:rsidR="00D72082" w:rsidRPr="00D066F2" w:rsidRDefault="00D72082" w:rsidP="00E84F2E">
      <w:pPr>
        <w:tabs>
          <w:tab w:val="left" w:pos="450"/>
        </w:tabs>
        <w:jc w:val="center"/>
        <w:rPr>
          <w:rFonts w:asciiTheme="majorHAnsi" w:hAnsiTheme="majorHAnsi"/>
        </w:rPr>
      </w:pPr>
    </w:p>
    <w:p w14:paraId="28A6743F" w14:textId="77777777" w:rsidR="00A85DD4" w:rsidRPr="00D066F2" w:rsidRDefault="00D72082" w:rsidP="00D72082">
      <w:pPr>
        <w:jc w:val="center"/>
        <w:rPr>
          <w:rFonts w:asciiTheme="majorHAnsi" w:hAnsiTheme="majorHAnsi"/>
          <w:b/>
        </w:rPr>
      </w:pPr>
      <w:r w:rsidRPr="00D066F2">
        <w:rPr>
          <w:rFonts w:asciiTheme="majorHAnsi" w:hAnsiTheme="majorHAnsi"/>
          <w:b/>
        </w:rPr>
        <w:t>Performance Improvement</w:t>
      </w:r>
      <w:r w:rsidR="00D066F2" w:rsidRPr="00D066F2">
        <w:rPr>
          <w:rFonts w:asciiTheme="majorHAnsi" w:hAnsiTheme="majorHAnsi"/>
          <w:b/>
        </w:rPr>
        <w:t xml:space="preserve"> Management</w:t>
      </w:r>
      <w:r w:rsidRPr="00D066F2">
        <w:rPr>
          <w:rFonts w:asciiTheme="majorHAnsi" w:hAnsiTheme="majorHAnsi"/>
          <w:b/>
        </w:rPr>
        <w:t xml:space="preserve"> Report</w:t>
      </w:r>
    </w:p>
    <w:p w14:paraId="14C664C3" w14:textId="71B7B0FB" w:rsidR="00D72082" w:rsidRPr="00D066F2" w:rsidRDefault="00D72082" w:rsidP="00D72082">
      <w:pPr>
        <w:jc w:val="center"/>
        <w:rPr>
          <w:rFonts w:asciiTheme="majorHAnsi" w:hAnsiTheme="majorHAnsi"/>
          <w:b/>
        </w:rPr>
      </w:pPr>
      <w:r w:rsidRPr="00D066F2">
        <w:rPr>
          <w:rFonts w:asciiTheme="majorHAnsi" w:hAnsiTheme="majorHAnsi"/>
          <w:b/>
        </w:rPr>
        <w:t>FY 202</w:t>
      </w:r>
      <w:r w:rsidR="009F1D21">
        <w:rPr>
          <w:rFonts w:asciiTheme="majorHAnsi" w:hAnsiTheme="majorHAnsi"/>
          <w:b/>
        </w:rPr>
        <w:t>3</w:t>
      </w:r>
    </w:p>
    <w:p w14:paraId="1A145872" w14:textId="2B783F3F" w:rsidR="00D72082" w:rsidRPr="00D066F2" w:rsidRDefault="00D72082" w:rsidP="00D72082">
      <w:pPr>
        <w:jc w:val="center"/>
        <w:rPr>
          <w:rFonts w:asciiTheme="majorHAnsi" w:hAnsiTheme="majorHAnsi"/>
          <w:b/>
        </w:rPr>
      </w:pPr>
      <w:r w:rsidRPr="00D066F2">
        <w:rPr>
          <w:rFonts w:asciiTheme="majorHAnsi" w:hAnsiTheme="majorHAnsi"/>
          <w:b/>
        </w:rPr>
        <w:t>July 20</w:t>
      </w:r>
      <w:r w:rsidR="00A00DD9">
        <w:rPr>
          <w:rFonts w:asciiTheme="majorHAnsi" w:hAnsiTheme="majorHAnsi"/>
          <w:b/>
        </w:rPr>
        <w:t>2</w:t>
      </w:r>
      <w:r w:rsidR="009F1D21">
        <w:rPr>
          <w:rFonts w:asciiTheme="majorHAnsi" w:hAnsiTheme="majorHAnsi"/>
          <w:b/>
        </w:rPr>
        <w:t>2</w:t>
      </w:r>
      <w:r w:rsidRPr="00D066F2">
        <w:rPr>
          <w:rFonts w:asciiTheme="majorHAnsi" w:hAnsiTheme="majorHAnsi"/>
          <w:b/>
        </w:rPr>
        <w:t>-June 202</w:t>
      </w:r>
      <w:r w:rsidR="009F1D21">
        <w:rPr>
          <w:rFonts w:asciiTheme="majorHAnsi" w:hAnsiTheme="majorHAnsi"/>
          <w:b/>
        </w:rPr>
        <w:t>3</w:t>
      </w:r>
    </w:p>
    <w:p w14:paraId="1991CB75" w14:textId="77777777" w:rsidR="00D72082" w:rsidRPr="00D066F2" w:rsidRDefault="00D72082" w:rsidP="00D72082">
      <w:pPr>
        <w:jc w:val="center"/>
        <w:rPr>
          <w:rFonts w:asciiTheme="majorHAnsi" w:hAnsiTheme="majorHAnsi"/>
        </w:rPr>
      </w:pPr>
    </w:p>
    <w:p w14:paraId="09370A45" w14:textId="77777777" w:rsidR="00D72082" w:rsidRPr="00D066F2" w:rsidRDefault="00D72082" w:rsidP="00D72082">
      <w:pPr>
        <w:jc w:val="center"/>
        <w:rPr>
          <w:rFonts w:asciiTheme="majorHAnsi" w:hAnsiTheme="majorHAnsi"/>
        </w:rPr>
      </w:pPr>
      <w:r w:rsidRPr="00D066F2">
        <w:rPr>
          <w:rFonts w:asciiTheme="majorHAnsi" w:hAnsiTheme="majorHAnsi"/>
        </w:rPr>
        <w:t>Abbie Davenport, Executive Director</w:t>
      </w:r>
    </w:p>
    <w:p w14:paraId="1F91A67A" w14:textId="77777777" w:rsidR="00D72082" w:rsidRPr="00D066F2" w:rsidRDefault="00D72082" w:rsidP="00D72082">
      <w:pPr>
        <w:jc w:val="center"/>
        <w:rPr>
          <w:rFonts w:asciiTheme="majorHAnsi" w:hAnsiTheme="majorHAnsi"/>
        </w:rPr>
      </w:pPr>
    </w:p>
    <w:p w14:paraId="31AC4CA5" w14:textId="77777777" w:rsidR="00D066F2" w:rsidRPr="007D5AD8" w:rsidRDefault="00D72082" w:rsidP="00D066F2">
      <w:pPr>
        <w:rPr>
          <w:rFonts w:asciiTheme="majorHAnsi" w:hAnsiTheme="majorHAnsi"/>
          <w:sz w:val="22"/>
          <w:szCs w:val="22"/>
        </w:rPr>
      </w:pPr>
      <w:r w:rsidRPr="007D5AD8">
        <w:rPr>
          <w:rFonts w:asciiTheme="majorHAnsi" w:hAnsiTheme="majorHAnsi"/>
          <w:sz w:val="22"/>
          <w:szCs w:val="22"/>
        </w:rPr>
        <w:t xml:space="preserve">START is committed to a culture of performance improvement through our commitment to proactive and ongoing review, analysis, reflection on our results in both </w:t>
      </w:r>
      <w:r w:rsidR="00D066F2" w:rsidRPr="007D5AD8">
        <w:rPr>
          <w:rFonts w:asciiTheme="majorHAnsi" w:hAnsiTheme="majorHAnsi"/>
          <w:sz w:val="22"/>
          <w:szCs w:val="22"/>
        </w:rPr>
        <w:t>service</w:t>
      </w:r>
      <w:r w:rsidRPr="007D5AD8">
        <w:rPr>
          <w:rFonts w:asciiTheme="majorHAnsi" w:hAnsiTheme="majorHAnsi"/>
          <w:sz w:val="22"/>
          <w:szCs w:val="22"/>
        </w:rPr>
        <w:t xml:space="preserve"> delivery and business functions, and transparency. The results of performance analysis are used to identity and implement data-driven actions to improve the quality of program and services and to inform decision making. Performance information that is accurate and understandable to the target audience is shared with individuals served, personnel, Board of Directors, and other stake holders.</w:t>
      </w:r>
    </w:p>
    <w:p w14:paraId="3A0523DE" w14:textId="77777777" w:rsidR="00D066F2" w:rsidRPr="007D5AD8" w:rsidRDefault="00D066F2" w:rsidP="00D066F2">
      <w:pPr>
        <w:rPr>
          <w:rFonts w:asciiTheme="majorHAnsi" w:hAnsiTheme="majorHAnsi"/>
          <w:sz w:val="22"/>
          <w:szCs w:val="22"/>
        </w:rPr>
      </w:pPr>
    </w:p>
    <w:p w14:paraId="723DD1E3" w14:textId="77777777" w:rsidR="00D066F2" w:rsidRPr="007D5AD8" w:rsidRDefault="00D066F2" w:rsidP="00D066F2">
      <w:pPr>
        <w:rPr>
          <w:rFonts w:asciiTheme="majorHAnsi" w:hAnsiTheme="majorHAnsi"/>
          <w:sz w:val="22"/>
          <w:szCs w:val="22"/>
        </w:rPr>
      </w:pPr>
      <w:r w:rsidRPr="007D5AD8">
        <w:rPr>
          <w:rFonts w:asciiTheme="majorHAnsi" w:hAnsiTheme="majorHAnsi"/>
          <w:sz w:val="22"/>
          <w:szCs w:val="22"/>
        </w:rPr>
        <w:t>START’s mission is “providing a better quality of life for individuals with intellectual disabilities.” We strive to enhance the lives of individuals with intellectual disabilities through the following programs:</w:t>
      </w:r>
    </w:p>
    <w:p w14:paraId="48A9F44A" w14:textId="77777777" w:rsidR="00D066F2" w:rsidRPr="007D5AD8" w:rsidRDefault="007C0DAF" w:rsidP="00D066F2">
      <w:pPr>
        <w:pStyle w:val="ListParagraph"/>
        <w:numPr>
          <w:ilvl w:val="0"/>
          <w:numId w:val="10"/>
        </w:numPr>
        <w:rPr>
          <w:rFonts w:asciiTheme="majorHAnsi" w:hAnsiTheme="majorHAnsi"/>
          <w:sz w:val="22"/>
          <w:szCs w:val="22"/>
        </w:rPr>
      </w:pPr>
      <w:r w:rsidRPr="007D5AD8">
        <w:rPr>
          <w:rFonts w:asciiTheme="majorHAnsi" w:hAnsiTheme="majorHAnsi"/>
          <w:sz w:val="22"/>
          <w:szCs w:val="22"/>
        </w:rPr>
        <w:t>Community Day Services</w:t>
      </w:r>
    </w:p>
    <w:p w14:paraId="3B0D9A6B" w14:textId="77777777" w:rsidR="007C0DAF" w:rsidRPr="007D5AD8" w:rsidRDefault="007C0DAF" w:rsidP="00D066F2">
      <w:pPr>
        <w:pStyle w:val="ListParagraph"/>
        <w:numPr>
          <w:ilvl w:val="0"/>
          <w:numId w:val="10"/>
        </w:numPr>
        <w:rPr>
          <w:rFonts w:asciiTheme="majorHAnsi" w:hAnsiTheme="majorHAnsi"/>
          <w:sz w:val="22"/>
          <w:szCs w:val="22"/>
        </w:rPr>
      </w:pPr>
      <w:r w:rsidRPr="007D5AD8">
        <w:rPr>
          <w:rFonts w:asciiTheme="majorHAnsi" w:hAnsiTheme="majorHAnsi"/>
          <w:sz w:val="22"/>
          <w:szCs w:val="22"/>
        </w:rPr>
        <w:t>Group Respite Services</w:t>
      </w:r>
    </w:p>
    <w:p w14:paraId="13E9C50E" w14:textId="77777777" w:rsidR="007C0DAF" w:rsidRPr="007D5AD8" w:rsidRDefault="007C0DAF" w:rsidP="007C0DAF">
      <w:pPr>
        <w:pStyle w:val="ListParagraph"/>
        <w:numPr>
          <w:ilvl w:val="0"/>
          <w:numId w:val="10"/>
        </w:numPr>
        <w:rPr>
          <w:rFonts w:asciiTheme="majorHAnsi" w:hAnsiTheme="majorHAnsi"/>
          <w:sz w:val="22"/>
          <w:szCs w:val="22"/>
        </w:rPr>
      </w:pPr>
      <w:r w:rsidRPr="007D5AD8">
        <w:rPr>
          <w:rFonts w:asciiTheme="majorHAnsi" w:hAnsiTheme="majorHAnsi"/>
          <w:sz w:val="22"/>
          <w:szCs w:val="22"/>
        </w:rPr>
        <w:t>Residential Services</w:t>
      </w:r>
    </w:p>
    <w:p w14:paraId="0A3956D2" w14:textId="77777777" w:rsidR="007C0DAF" w:rsidRPr="007D5AD8" w:rsidRDefault="007C0DAF" w:rsidP="007C0DAF">
      <w:pPr>
        <w:pStyle w:val="ListParagraph"/>
        <w:numPr>
          <w:ilvl w:val="0"/>
          <w:numId w:val="10"/>
        </w:numPr>
        <w:rPr>
          <w:rFonts w:asciiTheme="majorHAnsi" w:hAnsiTheme="majorHAnsi"/>
          <w:sz w:val="22"/>
          <w:szCs w:val="22"/>
        </w:rPr>
      </w:pPr>
      <w:r w:rsidRPr="007D5AD8">
        <w:rPr>
          <w:rFonts w:asciiTheme="majorHAnsi" w:hAnsiTheme="majorHAnsi"/>
          <w:sz w:val="22"/>
          <w:szCs w:val="22"/>
        </w:rPr>
        <w:t>Vocational/Employment Services</w:t>
      </w:r>
    </w:p>
    <w:p w14:paraId="54C47A9F" w14:textId="77777777" w:rsidR="007D561D" w:rsidRPr="007D5AD8" w:rsidRDefault="007D561D" w:rsidP="007D561D">
      <w:pPr>
        <w:pStyle w:val="ListParagraph"/>
        <w:rPr>
          <w:rFonts w:asciiTheme="majorHAnsi" w:hAnsiTheme="majorHAnsi"/>
          <w:sz w:val="22"/>
          <w:szCs w:val="22"/>
        </w:rPr>
      </w:pPr>
    </w:p>
    <w:p w14:paraId="10A118C8" w14:textId="77777777" w:rsidR="007C0DAF" w:rsidRPr="007D5AD8" w:rsidRDefault="007C0DAF" w:rsidP="007C0DAF">
      <w:pPr>
        <w:rPr>
          <w:rFonts w:asciiTheme="majorHAnsi" w:hAnsiTheme="majorHAnsi"/>
          <w:sz w:val="22"/>
          <w:szCs w:val="22"/>
        </w:rPr>
      </w:pPr>
      <w:r w:rsidRPr="007D5AD8">
        <w:rPr>
          <w:rFonts w:asciiTheme="majorHAnsi" w:hAnsiTheme="majorHAnsi"/>
          <w:sz w:val="22"/>
          <w:szCs w:val="22"/>
        </w:rPr>
        <w:t>This report will provide current and past data regarding the various aspects of service delivery including:</w:t>
      </w:r>
    </w:p>
    <w:p w14:paraId="0F405D2B" w14:textId="77777777" w:rsidR="007C0DAF" w:rsidRPr="007D5AD8" w:rsidRDefault="007C0DAF" w:rsidP="007C0DAF">
      <w:pPr>
        <w:pStyle w:val="ListParagraph"/>
        <w:numPr>
          <w:ilvl w:val="0"/>
          <w:numId w:val="11"/>
        </w:numPr>
        <w:rPr>
          <w:rFonts w:asciiTheme="majorHAnsi" w:hAnsiTheme="majorHAnsi"/>
          <w:sz w:val="22"/>
          <w:szCs w:val="22"/>
        </w:rPr>
      </w:pPr>
      <w:r w:rsidRPr="007D5AD8">
        <w:rPr>
          <w:rFonts w:asciiTheme="majorHAnsi" w:hAnsiTheme="majorHAnsi"/>
          <w:sz w:val="22"/>
          <w:szCs w:val="22"/>
        </w:rPr>
        <w:t>Effectiveness: Results achieved for the individuals served</w:t>
      </w:r>
    </w:p>
    <w:p w14:paraId="3342EA0D" w14:textId="77777777" w:rsidR="007C0DAF" w:rsidRPr="007D5AD8" w:rsidRDefault="007C0DAF" w:rsidP="007C0DAF">
      <w:pPr>
        <w:pStyle w:val="ListParagraph"/>
        <w:numPr>
          <w:ilvl w:val="0"/>
          <w:numId w:val="11"/>
        </w:numPr>
        <w:rPr>
          <w:rFonts w:asciiTheme="majorHAnsi" w:hAnsiTheme="majorHAnsi"/>
          <w:sz w:val="22"/>
          <w:szCs w:val="22"/>
        </w:rPr>
      </w:pPr>
      <w:r w:rsidRPr="007D5AD8">
        <w:rPr>
          <w:rFonts w:asciiTheme="majorHAnsi" w:hAnsiTheme="majorHAnsi"/>
          <w:sz w:val="22"/>
          <w:szCs w:val="22"/>
        </w:rPr>
        <w:t>Feedback from Individuals Served: Experience of services received and other feedback from the individuals served</w:t>
      </w:r>
    </w:p>
    <w:p w14:paraId="2919CDBD" w14:textId="77777777" w:rsidR="007C0DAF" w:rsidRPr="007D5AD8" w:rsidRDefault="007C0DAF" w:rsidP="007C0DAF">
      <w:pPr>
        <w:pStyle w:val="ListParagraph"/>
        <w:numPr>
          <w:ilvl w:val="0"/>
          <w:numId w:val="11"/>
        </w:numPr>
        <w:rPr>
          <w:rFonts w:asciiTheme="majorHAnsi" w:hAnsiTheme="majorHAnsi"/>
          <w:sz w:val="22"/>
          <w:szCs w:val="22"/>
        </w:rPr>
      </w:pPr>
      <w:r w:rsidRPr="007D5AD8">
        <w:rPr>
          <w:rFonts w:asciiTheme="majorHAnsi" w:hAnsiTheme="majorHAnsi"/>
          <w:sz w:val="22"/>
          <w:szCs w:val="22"/>
        </w:rPr>
        <w:t>Feedback from Stakeholders: Experience of services and other feedback from other stakeholders</w:t>
      </w:r>
    </w:p>
    <w:p w14:paraId="5DF69D68" w14:textId="77777777" w:rsidR="007C0DAF" w:rsidRPr="007D5AD8" w:rsidRDefault="007C0DAF" w:rsidP="007C0DAF">
      <w:pPr>
        <w:pStyle w:val="ListParagraph"/>
        <w:numPr>
          <w:ilvl w:val="0"/>
          <w:numId w:val="11"/>
        </w:numPr>
        <w:rPr>
          <w:rFonts w:asciiTheme="majorHAnsi" w:hAnsiTheme="majorHAnsi"/>
          <w:sz w:val="22"/>
          <w:szCs w:val="22"/>
        </w:rPr>
      </w:pPr>
      <w:r w:rsidRPr="007D5AD8">
        <w:rPr>
          <w:rFonts w:asciiTheme="majorHAnsi" w:hAnsiTheme="majorHAnsi"/>
          <w:sz w:val="22"/>
          <w:szCs w:val="22"/>
        </w:rPr>
        <w:t>Efficiency: Resources used to achieve results for the individuals served</w:t>
      </w:r>
    </w:p>
    <w:p w14:paraId="59017F23" w14:textId="77777777" w:rsidR="007C0DAF" w:rsidRPr="007D5AD8" w:rsidRDefault="007C0DAF" w:rsidP="007C0DAF">
      <w:pPr>
        <w:pStyle w:val="ListParagraph"/>
        <w:numPr>
          <w:ilvl w:val="0"/>
          <w:numId w:val="11"/>
        </w:numPr>
        <w:rPr>
          <w:rFonts w:asciiTheme="majorHAnsi" w:hAnsiTheme="majorHAnsi"/>
          <w:sz w:val="22"/>
          <w:szCs w:val="22"/>
        </w:rPr>
      </w:pPr>
      <w:r w:rsidRPr="007D5AD8">
        <w:rPr>
          <w:rFonts w:asciiTheme="majorHAnsi" w:hAnsiTheme="majorHAnsi"/>
          <w:sz w:val="22"/>
          <w:szCs w:val="22"/>
        </w:rPr>
        <w:t>Service Access</w:t>
      </w:r>
    </w:p>
    <w:p w14:paraId="2977522F" w14:textId="77777777" w:rsidR="007D561D" w:rsidRPr="007D5AD8" w:rsidRDefault="007D561D" w:rsidP="007D561D">
      <w:pPr>
        <w:pStyle w:val="ListParagraph"/>
        <w:rPr>
          <w:rFonts w:asciiTheme="majorHAnsi" w:hAnsiTheme="majorHAnsi"/>
          <w:sz w:val="22"/>
          <w:szCs w:val="22"/>
        </w:rPr>
      </w:pPr>
    </w:p>
    <w:p w14:paraId="6198A133" w14:textId="77777777" w:rsidR="00D066F2" w:rsidRPr="007D5AD8" w:rsidRDefault="007C0DAF">
      <w:pPr>
        <w:widowControl/>
        <w:autoSpaceDE/>
        <w:autoSpaceDN/>
        <w:adjustRightInd/>
        <w:spacing w:after="200" w:line="276" w:lineRule="auto"/>
        <w:rPr>
          <w:rFonts w:asciiTheme="majorHAnsi" w:hAnsiTheme="majorHAnsi"/>
          <w:sz w:val="22"/>
          <w:szCs w:val="22"/>
        </w:rPr>
      </w:pPr>
      <w:r w:rsidRPr="007D5AD8">
        <w:rPr>
          <w:rFonts w:asciiTheme="majorHAnsi" w:hAnsiTheme="majorHAnsi"/>
          <w:sz w:val="22"/>
          <w:szCs w:val="22"/>
        </w:rPr>
        <w:t>Information from this report will be used to identify areas needing improvement. An action plan will describe the steps to implement the corrective action and determine whether the actions taken accomplished the intended result.</w:t>
      </w:r>
      <w:r w:rsidR="00D066F2" w:rsidRPr="007D5AD8">
        <w:rPr>
          <w:rFonts w:asciiTheme="majorHAnsi" w:hAnsiTheme="majorHAnsi"/>
          <w:sz w:val="22"/>
          <w:szCs w:val="22"/>
        </w:rPr>
        <w:br w:type="page"/>
      </w:r>
    </w:p>
    <w:p w14:paraId="376D1059" w14:textId="73B75E97" w:rsidR="007B607F" w:rsidRDefault="00362B8E" w:rsidP="007B607F">
      <w:pPr>
        <w:rPr>
          <w:rFonts w:asciiTheme="majorHAnsi" w:hAnsiTheme="majorHAnsi"/>
          <w:sz w:val="22"/>
          <w:szCs w:val="22"/>
        </w:rPr>
      </w:pPr>
      <w:r w:rsidRPr="007D5AD8">
        <w:rPr>
          <w:rFonts w:asciiTheme="majorHAnsi" w:hAnsiTheme="majorHAnsi"/>
          <w:b/>
          <w:sz w:val="22"/>
          <w:szCs w:val="22"/>
        </w:rPr>
        <w:lastRenderedPageBreak/>
        <w:t>Program:</w:t>
      </w:r>
      <w:r w:rsidR="007D561D" w:rsidRPr="007D5AD8">
        <w:rPr>
          <w:rFonts w:asciiTheme="majorHAnsi" w:hAnsiTheme="majorHAnsi"/>
          <w:b/>
          <w:sz w:val="22"/>
          <w:szCs w:val="22"/>
        </w:rPr>
        <w:t xml:space="preserve"> Community Day Services</w:t>
      </w:r>
      <w:r w:rsidR="007B607F" w:rsidRPr="007D5AD8">
        <w:rPr>
          <w:rFonts w:asciiTheme="majorHAnsi" w:hAnsiTheme="majorHAnsi"/>
          <w:b/>
          <w:sz w:val="22"/>
          <w:szCs w:val="22"/>
        </w:rPr>
        <w:t xml:space="preserve">: </w:t>
      </w:r>
      <w:r w:rsidR="007B607F" w:rsidRPr="007D5AD8">
        <w:rPr>
          <w:rFonts w:asciiTheme="majorHAnsi" w:hAnsiTheme="majorHAnsi"/>
          <w:sz w:val="22"/>
          <w:szCs w:val="22"/>
        </w:rPr>
        <w:t xml:space="preserve">Community Day Services </w:t>
      </w:r>
      <w:r w:rsidR="00BF466E">
        <w:rPr>
          <w:rFonts w:asciiTheme="majorHAnsi" w:hAnsiTheme="majorHAnsi"/>
          <w:sz w:val="22"/>
          <w:szCs w:val="22"/>
        </w:rPr>
        <w:t xml:space="preserve">(CDS) </w:t>
      </w:r>
      <w:r w:rsidR="007B607F" w:rsidRPr="007D5AD8">
        <w:rPr>
          <w:rFonts w:asciiTheme="majorHAnsi" w:hAnsiTheme="majorHAnsi"/>
          <w:sz w:val="22"/>
          <w:szCs w:val="22"/>
        </w:rPr>
        <w:t xml:space="preserve">assists with the acquisition, retention, or improvement in self-help, socialization, and adaptive skills that take place in a non-residential setting.  Activities and environments are designed to foster the acquisition of skills, </w:t>
      </w:r>
      <w:r w:rsidR="00BF466E">
        <w:rPr>
          <w:rFonts w:asciiTheme="majorHAnsi" w:hAnsiTheme="majorHAnsi"/>
          <w:sz w:val="22"/>
          <w:szCs w:val="22"/>
        </w:rPr>
        <w:t xml:space="preserve">desirable </w:t>
      </w:r>
      <w:r w:rsidR="007B607F" w:rsidRPr="007D5AD8">
        <w:rPr>
          <w:rFonts w:asciiTheme="majorHAnsi" w:hAnsiTheme="majorHAnsi"/>
          <w:sz w:val="22"/>
          <w:szCs w:val="22"/>
        </w:rPr>
        <w:t>behavior, greater independence, and personal choice.</w:t>
      </w:r>
      <w:r w:rsidR="007B607F" w:rsidRPr="007D5AD8">
        <w:rPr>
          <w:rFonts w:asciiTheme="majorHAnsi" w:hAnsiTheme="majorHAnsi"/>
          <w:b/>
          <w:sz w:val="22"/>
          <w:szCs w:val="22"/>
        </w:rPr>
        <w:t xml:space="preserve"> </w:t>
      </w:r>
      <w:r w:rsidR="008432BB" w:rsidRPr="007D5AD8">
        <w:rPr>
          <w:rFonts w:asciiTheme="majorHAnsi" w:hAnsiTheme="majorHAnsi"/>
          <w:sz w:val="22"/>
          <w:szCs w:val="22"/>
        </w:rPr>
        <w:t>To provide an array of services that include but are not limited to: assessment, functional daily living skills training (typical activities should be functional and performed at the natural time and in the in natural environment, properly sequenced, developmentally appropriate, and age appropriate), advocacy, socialization, recreational opportunities, vocational, transportation, case management, consultation, and referral services.</w:t>
      </w:r>
    </w:p>
    <w:p w14:paraId="4C78ECD8" w14:textId="77777777" w:rsidR="0011205C" w:rsidRDefault="0011205C" w:rsidP="00D72082">
      <w:pPr>
        <w:rPr>
          <w:rFonts w:asciiTheme="majorHAnsi" w:hAnsiTheme="majorHAnsi"/>
          <w:b/>
          <w:sz w:val="22"/>
          <w:szCs w:val="22"/>
        </w:rPr>
      </w:pPr>
    </w:p>
    <w:p w14:paraId="4E202110" w14:textId="6A9073EE" w:rsidR="00362B8E" w:rsidRPr="007D5AD8" w:rsidRDefault="00362B8E" w:rsidP="00D72082">
      <w:pPr>
        <w:rPr>
          <w:rFonts w:asciiTheme="majorHAnsi" w:hAnsiTheme="majorHAnsi"/>
          <w:sz w:val="22"/>
          <w:szCs w:val="22"/>
        </w:rPr>
      </w:pPr>
      <w:r w:rsidRPr="007D5AD8">
        <w:rPr>
          <w:rFonts w:asciiTheme="majorHAnsi" w:hAnsiTheme="majorHAnsi"/>
          <w:b/>
          <w:sz w:val="22"/>
          <w:szCs w:val="22"/>
        </w:rPr>
        <w:t>Characteristics of Individuals Served:</w:t>
      </w:r>
      <w:r w:rsidR="007B607F" w:rsidRPr="007D5AD8">
        <w:rPr>
          <w:rFonts w:asciiTheme="majorHAnsi" w:eastAsiaTheme="minorEastAsia" w:hAnsiTheme="majorHAnsi" w:cs="Times New Roman"/>
          <w:kern w:val="28"/>
          <w:sz w:val="22"/>
          <w:szCs w:val="22"/>
        </w:rPr>
        <w:t xml:space="preserve"> </w:t>
      </w:r>
      <w:r w:rsidR="007B607F" w:rsidRPr="007D5AD8">
        <w:rPr>
          <w:rFonts w:asciiTheme="majorHAnsi" w:hAnsiTheme="majorHAnsi"/>
          <w:sz w:val="22"/>
          <w:szCs w:val="22"/>
        </w:rPr>
        <w:t xml:space="preserve">A person 18 years of age or older, who is certified as </w:t>
      </w:r>
      <w:r w:rsidR="00BF466E">
        <w:rPr>
          <w:rFonts w:asciiTheme="majorHAnsi" w:hAnsiTheme="majorHAnsi"/>
          <w:sz w:val="22"/>
          <w:szCs w:val="22"/>
        </w:rPr>
        <w:t>intellectually</w:t>
      </w:r>
      <w:r w:rsidR="007B607F" w:rsidRPr="007D5AD8">
        <w:rPr>
          <w:rFonts w:asciiTheme="majorHAnsi" w:hAnsiTheme="majorHAnsi"/>
          <w:sz w:val="22"/>
          <w:szCs w:val="22"/>
        </w:rPr>
        <w:t xml:space="preserve"> disabled, and can provide documentation of such disability with the onset before 18 years of age.  Individuals should be one who responds to CDS with an increase in an overall level of functioning in basic living skills.</w:t>
      </w:r>
      <w:r w:rsidR="000360A7">
        <w:rPr>
          <w:rFonts w:asciiTheme="majorHAnsi" w:hAnsiTheme="majorHAnsi"/>
          <w:sz w:val="22"/>
          <w:szCs w:val="22"/>
        </w:rPr>
        <w:t xml:space="preserve"> </w:t>
      </w:r>
      <w:r w:rsidR="000360A7" w:rsidRPr="00BF466E">
        <w:rPr>
          <w:rFonts w:asciiTheme="majorHAnsi" w:hAnsiTheme="majorHAnsi"/>
          <w:sz w:val="22"/>
          <w:szCs w:val="22"/>
        </w:rPr>
        <w:t xml:space="preserve">Persons served in this program increased from </w:t>
      </w:r>
      <w:r w:rsidR="00BF466E" w:rsidRPr="00BF466E">
        <w:rPr>
          <w:rFonts w:asciiTheme="majorHAnsi" w:hAnsiTheme="majorHAnsi"/>
          <w:sz w:val="22"/>
          <w:szCs w:val="22"/>
        </w:rPr>
        <w:t>88</w:t>
      </w:r>
      <w:r w:rsidR="000360A7" w:rsidRPr="00BF466E">
        <w:rPr>
          <w:rFonts w:asciiTheme="majorHAnsi" w:hAnsiTheme="majorHAnsi"/>
          <w:sz w:val="22"/>
          <w:szCs w:val="22"/>
        </w:rPr>
        <w:t xml:space="preserve"> to </w:t>
      </w:r>
      <w:r w:rsidR="00BF466E" w:rsidRPr="00BF466E">
        <w:rPr>
          <w:rFonts w:asciiTheme="majorHAnsi" w:hAnsiTheme="majorHAnsi"/>
          <w:sz w:val="22"/>
          <w:szCs w:val="22"/>
        </w:rPr>
        <w:t>9</w:t>
      </w:r>
      <w:r w:rsidR="000360A7" w:rsidRPr="00BF466E">
        <w:rPr>
          <w:rFonts w:asciiTheme="majorHAnsi" w:hAnsiTheme="majorHAnsi"/>
          <w:sz w:val="22"/>
          <w:szCs w:val="22"/>
        </w:rPr>
        <w:t>8 this year.</w:t>
      </w:r>
    </w:p>
    <w:p w14:paraId="41A14D49" w14:textId="77777777" w:rsidR="00D066F2" w:rsidRPr="007D5AD8" w:rsidRDefault="00D066F2" w:rsidP="00D72082">
      <w:pPr>
        <w:rPr>
          <w:rFonts w:asciiTheme="majorHAnsi" w:hAnsiTheme="majorHAnsi"/>
          <w:sz w:val="22"/>
          <w:szCs w:val="22"/>
        </w:rPr>
      </w:pPr>
    </w:p>
    <w:p w14:paraId="641EC7A1" w14:textId="5175A309" w:rsidR="00362B8E" w:rsidRPr="007D5AD8" w:rsidRDefault="00362B8E" w:rsidP="00D72082">
      <w:pPr>
        <w:rPr>
          <w:rFonts w:asciiTheme="majorHAnsi" w:hAnsiTheme="majorHAnsi"/>
          <w:b/>
          <w:sz w:val="22"/>
          <w:szCs w:val="22"/>
        </w:rPr>
      </w:pPr>
      <w:r w:rsidRPr="007D5AD8">
        <w:rPr>
          <w:rFonts w:asciiTheme="majorHAnsi" w:hAnsiTheme="majorHAnsi"/>
          <w:b/>
          <w:sz w:val="22"/>
          <w:szCs w:val="22"/>
        </w:rPr>
        <w:t>FY 202</w:t>
      </w:r>
      <w:r w:rsidR="00BF466E">
        <w:rPr>
          <w:rFonts w:asciiTheme="majorHAnsi" w:hAnsiTheme="majorHAnsi"/>
          <w:b/>
          <w:sz w:val="22"/>
          <w:szCs w:val="22"/>
        </w:rPr>
        <w:t>3</w:t>
      </w:r>
      <w:r w:rsidRPr="007D5AD8">
        <w:rPr>
          <w:rFonts w:asciiTheme="majorHAnsi" w:hAnsiTheme="majorHAnsi"/>
          <w:b/>
          <w:sz w:val="22"/>
          <w:szCs w:val="22"/>
        </w:rPr>
        <w:t xml:space="preserve"> Data Analysis:</w:t>
      </w:r>
    </w:p>
    <w:tbl>
      <w:tblPr>
        <w:tblStyle w:val="TableGrid"/>
        <w:tblW w:w="0" w:type="auto"/>
        <w:tblLook w:val="04A0" w:firstRow="1" w:lastRow="0" w:firstColumn="1" w:lastColumn="0" w:noHBand="0" w:noVBand="1"/>
      </w:tblPr>
      <w:tblGrid>
        <w:gridCol w:w="1567"/>
        <w:gridCol w:w="3226"/>
        <w:gridCol w:w="2494"/>
        <w:gridCol w:w="1137"/>
        <w:gridCol w:w="1231"/>
        <w:gridCol w:w="2320"/>
        <w:gridCol w:w="2415"/>
      </w:tblGrid>
      <w:tr w:rsidR="00B603D5" w:rsidRPr="007D5AD8" w14:paraId="442AD5A7" w14:textId="77777777" w:rsidTr="00FE6F04">
        <w:tc>
          <w:tcPr>
            <w:tcW w:w="1566" w:type="dxa"/>
            <w:shd w:val="clear" w:color="auto" w:fill="D9D9D9" w:themeFill="background1" w:themeFillShade="D9"/>
          </w:tcPr>
          <w:p w14:paraId="0BDD4ABA" w14:textId="77777777" w:rsidR="00362B8E" w:rsidRPr="007D5AD8" w:rsidRDefault="008432BB" w:rsidP="00D72082">
            <w:pPr>
              <w:rPr>
                <w:rFonts w:asciiTheme="majorHAnsi" w:hAnsiTheme="majorHAnsi"/>
              </w:rPr>
            </w:pPr>
            <w:r w:rsidRPr="007D5AD8">
              <w:rPr>
                <w:rFonts w:asciiTheme="majorHAnsi" w:hAnsiTheme="majorHAnsi"/>
              </w:rPr>
              <w:t>Goal</w:t>
            </w:r>
          </w:p>
        </w:tc>
        <w:tc>
          <w:tcPr>
            <w:tcW w:w="3646" w:type="dxa"/>
            <w:shd w:val="clear" w:color="auto" w:fill="D9D9D9" w:themeFill="background1" w:themeFillShade="D9"/>
          </w:tcPr>
          <w:p w14:paraId="43886FE0" w14:textId="77777777" w:rsidR="00362B8E" w:rsidRPr="007D5AD8" w:rsidRDefault="009928B6" w:rsidP="00362B8E">
            <w:pPr>
              <w:jc w:val="center"/>
              <w:rPr>
                <w:rFonts w:asciiTheme="majorHAnsi" w:hAnsiTheme="majorHAnsi"/>
              </w:rPr>
            </w:pPr>
            <w:r>
              <w:rPr>
                <w:rFonts w:asciiTheme="majorHAnsi" w:hAnsiTheme="majorHAnsi"/>
              </w:rPr>
              <w:t>Objective</w:t>
            </w:r>
          </w:p>
        </w:tc>
        <w:tc>
          <w:tcPr>
            <w:tcW w:w="1694" w:type="dxa"/>
            <w:shd w:val="clear" w:color="auto" w:fill="D9D9D9" w:themeFill="background1" w:themeFillShade="D9"/>
          </w:tcPr>
          <w:p w14:paraId="6438C7F4" w14:textId="77777777" w:rsidR="00362B8E" w:rsidRPr="007D5AD8" w:rsidRDefault="00362B8E" w:rsidP="00362B8E">
            <w:pPr>
              <w:jc w:val="center"/>
              <w:rPr>
                <w:rFonts w:asciiTheme="majorHAnsi" w:hAnsiTheme="majorHAnsi"/>
              </w:rPr>
            </w:pPr>
            <w:r w:rsidRPr="007D5AD8">
              <w:rPr>
                <w:rFonts w:asciiTheme="majorHAnsi" w:hAnsiTheme="majorHAnsi"/>
              </w:rPr>
              <w:t>Influencing Factors</w:t>
            </w:r>
          </w:p>
        </w:tc>
        <w:tc>
          <w:tcPr>
            <w:tcW w:w="1137" w:type="dxa"/>
            <w:shd w:val="clear" w:color="auto" w:fill="D9D9D9" w:themeFill="background1" w:themeFillShade="D9"/>
          </w:tcPr>
          <w:p w14:paraId="715BC4D6" w14:textId="35E3CF0E" w:rsidR="00362B8E" w:rsidRPr="007D5AD8" w:rsidRDefault="00362B8E" w:rsidP="00362B8E">
            <w:pPr>
              <w:jc w:val="center"/>
              <w:rPr>
                <w:rFonts w:asciiTheme="majorHAnsi" w:hAnsiTheme="majorHAnsi"/>
              </w:rPr>
            </w:pPr>
            <w:r w:rsidRPr="007D5AD8">
              <w:rPr>
                <w:rFonts w:asciiTheme="majorHAnsi" w:hAnsiTheme="majorHAnsi"/>
              </w:rPr>
              <w:t>FY 202</w:t>
            </w:r>
            <w:r w:rsidR="005C1D7E">
              <w:rPr>
                <w:rFonts w:asciiTheme="majorHAnsi" w:hAnsiTheme="majorHAnsi"/>
              </w:rPr>
              <w:t>2</w:t>
            </w:r>
            <w:r w:rsidRPr="007D5AD8">
              <w:rPr>
                <w:rFonts w:asciiTheme="majorHAnsi" w:hAnsiTheme="majorHAnsi"/>
              </w:rPr>
              <w:t xml:space="preserve"> Outcome</w:t>
            </w:r>
          </w:p>
        </w:tc>
        <w:tc>
          <w:tcPr>
            <w:tcW w:w="1253" w:type="dxa"/>
            <w:shd w:val="clear" w:color="auto" w:fill="D9D9D9" w:themeFill="background1" w:themeFillShade="D9"/>
          </w:tcPr>
          <w:p w14:paraId="689B46D7" w14:textId="1E5BB22C" w:rsidR="00362B8E" w:rsidRPr="007D5AD8" w:rsidRDefault="00362B8E" w:rsidP="00362B8E">
            <w:pPr>
              <w:jc w:val="center"/>
              <w:rPr>
                <w:rFonts w:asciiTheme="majorHAnsi" w:hAnsiTheme="majorHAnsi"/>
              </w:rPr>
            </w:pPr>
            <w:r w:rsidRPr="007D5AD8">
              <w:rPr>
                <w:rFonts w:asciiTheme="majorHAnsi" w:hAnsiTheme="majorHAnsi"/>
              </w:rPr>
              <w:t>FY 20</w:t>
            </w:r>
            <w:r w:rsidR="00FE6F04">
              <w:rPr>
                <w:rFonts w:asciiTheme="majorHAnsi" w:hAnsiTheme="majorHAnsi"/>
              </w:rPr>
              <w:t>2</w:t>
            </w:r>
            <w:r w:rsidR="007104DC">
              <w:rPr>
                <w:rFonts w:asciiTheme="majorHAnsi" w:hAnsiTheme="majorHAnsi"/>
              </w:rPr>
              <w:t>3</w:t>
            </w:r>
            <w:r w:rsidRPr="007D5AD8">
              <w:rPr>
                <w:rFonts w:asciiTheme="majorHAnsi" w:hAnsiTheme="majorHAnsi"/>
              </w:rPr>
              <w:t xml:space="preserve"> Outcome</w:t>
            </w:r>
          </w:p>
        </w:tc>
        <w:tc>
          <w:tcPr>
            <w:tcW w:w="2541" w:type="dxa"/>
            <w:shd w:val="clear" w:color="auto" w:fill="D9D9D9" w:themeFill="background1" w:themeFillShade="D9"/>
          </w:tcPr>
          <w:p w14:paraId="27F9A51C" w14:textId="77777777" w:rsidR="00362B8E" w:rsidRPr="007D5AD8" w:rsidRDefault="00362B8E" w:rsidP="00362B8E">
            <w:pPr>
              <w:jc w:val="center"/>
              <w:rPr>
                <w:rFonts w:asciiTheme="majorHAnsi" w:hAnsiTheme="majorHAnsi"/>
              </w:rPr>
            </w:pPr>
            <w:r w:rsidRPr="007D5AD8">
              <w:rPr>
                <w:rFonts w:asciiTheme="majorHAnsi" w:hAnsiTheme="majorHAnsi"/>
              </w:rPr>
              <w:t>Trends</w:t>
            </w:r>
          </w:p>
        </w:tc>
        <w:tc>
          <w:tcPr>
            <w:tcW w:w="2553" w:type="dxa"/>
            <w:shd w:val="clear" w:color="auto" w:fill="D9D9D9" w:themeFill="background1" w:themeFillShade="D9"/>
          </w:tcPr>
          <w:p w14:paraId="2F3FF871" w14:textId="77777777" w:rsidR="00362B8E" w:rsidRPr="007D5AD8" w:rsidRDefault="00362B8E" w:rsidP="00362B8E">
            <w:pPr>
              <w:jc w:val="center"/>
              <w:rPr>
                <w:rFonts w:asciiTheme="majorHAnsi" w:hAnsiTheme="majorHAnsi"/>
              </w:rPr>
            </w:pPr>
            <w:r w:rsidRPr="007D5AD8">
              <w:rPr>
                <w:rFonts w:asciiTheme="majorHAnsi" w:hAnsiTheme="majorHAnsi"/>
              </w:rPr>
              <w:t>Causes</w:t>
            </w:r>
          </w:p>
        </w:tc>
      </w:tr>
      <w:tr w:rsidR="00FE6F04" w:rsidRPr="007D5AD8" w14:paraId="7F97EE23" w14:textId="77777777" w:rsidTr="00FE6F04">
        <w:tc>
          <w:tcPr>
            <w:tcW w:w="1566" w:type="dxa"/>
          </w:tcPr>
          <w:p w14:paraId="3A532FE6" w14:textId="77777777" w:rsidR="00FE6F04" w:rsidRPr="007D5AD8" w:rsidRDefault="00FE6F04" w:rsidP="00FE6F04">
            <w:pPr>
              <w:rPr>
                <w:rFonts w:asciiTheme="majorHAnsi" w:hAnsiTheme="majorHAnsi"/>
              </w:rPr>
            </w:pPr>
            <w:r w:rsidRPr="007D5AD8">
              <w:rPr>
                <w:rFonts w:asciiTheme="majorHAnsi" w:hAnsiTheme="majorHAnsi"/>
              </w:rPr>
              <w:t>Effectiveness</w:t>
            </w:r>
          </w:p>
        </w:tc>
        <w:tc>
          <w:tcPr>
            <w:tcW w:w="3646" w:type="dxa"/>
          </w:tcPr>
          <w:p w14:paraId="2461684B" w14:textId="77777777" w:rsidR="00FE6F04" w:rsidRPr="007D5AD8" w:rsidRDefault="00FE6F04" w:rsidP="00FE6F04">
            <w:pPr>
              <w:rPr>
                <w:rFonts w:asciiTheme="majorHAnsi" w:hAnsiTheme="majorHAnsi"/>
              </w:rPr>
            </w:pPr>
            <w:r w:rsidRPr="007D5AD8">
              <w:rPr>
                <w:rFonts w:asciiTheme="majorHAnsi" w:hAnsiTheme="majorHAnsi"/>
              </w:rPr>
              <w:t>A. ICAP scores will increase or maintain as a result of CDS services</w:t>
            </w:r>
          </w:p>
        </w:tc>
        <w:tc>
          <w:tcPr>
            <w:tcW w:w="1694" w:type="dxa"/>
          </w:tcPr>
          <w:p w14:paraId="47EAC1A3" w14:textId="15ACD653" w:rsidR="00FE6F04" w:rsidRPr="007D5AD8" w:rsidRDefault="00BF466E" w:rsidP="00FE6F04">
            <w:pPr>
              <w:rPr>
                <w:rFonts w:asciiTheme="majorHAnsi" w:hAnsiTheme="majorHAnsi"/>
              </w:rPr>
            </w:pPr>
            <w:r>
              <w:rPr>
                <w:rFonts w:asciiTheme="majorHAnsi" w:hAnsiTheme="majorHAnsi"/>
              </w:rPr>
              <w:t>Data for 78, 61 scores</w:t>
            </w:r>
            <w:r w:rsidR="005C1D7E">
              <w:rPr>
                <w:rFonts w:asciiTheme="majorHAnsi" w:hAnsiTheme="majorHAnsi"/>
              </w:rPr>
              <w:t xml:space="preserve"> increased/maintained</w:t>
            </w:r>
          </w:p>
        </w:tc>
        <w:tc>
          <w:tcPr>
            <w:tcW w:w="1137" w:type="dxa"/>
          </w:tcPr>
          <w:p w14:paraId="1413737E" w14:textId="3EEB4091" w:rsidR="00FE6F04" w:rsidRPr="007D5AD8" w:rsidRDefault="007104DC" w:rsidP="00FE6F04">
            <w:pPr>
              <w:rPr>
                <w:rFonts w:asciiTheme="majorHAnsi" w:hAnsiTheme="majorHAnsi"/>
              </w:rPr>
            </w:pPr>
            <w:r>
              <w:rPr>
                <w:rFonts w:asciiTheme="majorHAnsi" w:hAnsiTheme="majorHAnsi"/>
              </w:rPr>
              <w:t>70</w:t>
            </w:r>
            <w:r w:rsidR="00FE6F04">
              <w:rPr>
                <w:rFonts w:asciiTheme="majorHAnsi" w:hAnsiTheme="majorHAnsi"/>
              </w:rPr>
              <w:t>%</w:t>
            </w:r>
          </w:p>
        </w:tc>
        <w:tc>
          <w:tcPr>
            <w:tcW w:w="1253" w:type="dxa"/>
          </w:tcPr>
          <w:p w14:paraId="4942641E" w14:textId="58BBC7B5" w:rsidR="00FE6F04" w:rsidRPr="007D5AD8" w:rsidRDefault="00BF466E" w:rsidP="00FE6F04">
            <w:pPr>
              <w:rPr>
                <w:rFonts w:asciiTheme="majorHAnsi" w:hAnsiTheme="majorHAnsi"/>
              </w:rPr>
            </w:pPr>
            <w:r>
              <w:rPr>
                <w:rFonts w:asciiTheme="majorHAnsi" w:hAnsiTheme="majorHAnsi"/>
              </w:rPr>
              <w:t>78%</w:t>
            </w:r>
          </w:p>
        </w:tc>
        <w:tc>
          <w:tcPr>
            <w:tcW w:w="2541" w:type="dxa"/>
          </w:tcPr>
          <w:p w14:paraId="1307A758" w14:textId="22A6FE7A" w:rsidR="00FE6F04" w:rsidRPr="007D5AD8" w:rsidRDefault="005C1D7E" w:rsidP="00FE6F04">
            <w:pPr>
              <w:rPr>
                <w:rFonts w:asciiTheme="majorHAnsi" w:hAnsiTheme="majorHAnsi"/>
              </w:rPr>
            </w:pPr>
            <w:r>
              <w:rPr>
                <w:rFonts w:asciiTheme="majorHAnsi" w:hAnsiTheme="majorHAnsi"/>
              </w:rPr>
              <w:t>8</w:t>
            </w:r>
            <w:r w:rsidR="00FE6F04">
              <w:rPr>
                <w:rFonts w:asciiTheme="majorHAnsi" w:hAnsiTheme="majorHAnsi"/>
              </w:rPr>
              <w:t xml:space="preserve">% </w:t>
            </w:r>
            <w:r w:rsidR="007104DC">
              <w:rPr>
                <w:rFonts w:asciiTheme="majorHAnsi" w:hAnsiTheme="majorHAnsi"/>
              </w:rPr>
              <w:t>Increase</w:t>
            </w:r>
          </w:p>
        </w:tc>
        <w:tc>
          <w:tcPr>
            <w:tcW w:w="2553" w:type="dxa"/>
          </w:tcPr>
          <w:p w14:paraId="27ABA9A5" w14:textId="2B060E20" w:rsidR="00FE6F04" w:rsidRPr="007D5AD8" w:rsidRDefault="006E400D" w:rsidP="00FE6F04">
            <w:pPr>
              <w:rPr>
                <w:rFonts w:asciiTheme="majorHAnsi" w:hAnsiTheme="majorHAnsi"/>
              </w:rPr>
            </w:pPr>
            <w:r>
              <w:rPr>
                <w:rFonts w:asciiTheme="majorHAnsi" w:hAnsiTheme="majorHAnsi"/>
              </w:rPr>
              <w:t>Stable supports and work towards desired outcomes</w:t>
            </w:r>
          </w:p>
        </w:tc>
      </w:tr>
      <w:tr w:rsidR="00FE6F04" w:rsidRPr="007D5AD8" w14:paraId="2927CA1C" w14:textId="77777777" w:rsidTr="00FE6F04">
        <w:tc>
          <w:tcPr>
            <w:tcW w:w="1566" w:type="dxa"/>
          </w:tcPr>
          <w:p w14:paraId="0297B4B2" w14:textId="77777777" w:rsidR="00FE6F04" w:rsidRPr="007D5AD8" w:rsidRDefault="00FE6F04" w:rsidP="00FE6F04">
            <w:pPr>
              <w:rPr>
                <w:rFonts w:asciiTheme="majorHAnsi" w:hAnsiTheme="majorHAnsi"/>
              </w:rPr>
            </w:pPr>
          </w:p>
        </w:tc>
        <w:tc>
          <w:tcPr>
            <w:tcW w:w="3646" w:type="dxa"/>
          </w:tcPr>
          <w:p w14:paraId="10FBCD6F" w14:textId="77777777" w:rsidR="00FE6F04" w:rsidRPr="007D5AD8" w:rsidRDefault="00FE6F04" w:rsidP="00FE6F04">
            <w:pPr>
              <w:rPr>
                <w:rFonts w:asciiTheme="majorHAnsi" w:hAnsiTheme="majorHAnsi"/>
              </w:rPr>
            </w:pPr>
            <w:r w:rsidRPr="007D5AD8">
              <w:rPr>
                <w:rFonts w:asciiTheme="majorHAnsi" w:hAnsiTheme="majorHAnsi"/>
              </w:rPr>
              <w:t>B. To maximize short-term objective goal attainment</w:t>
            </w:r>
          </w:p>
        </w:tc>
        <w:tc>
          <w:tcPr>
            <w:tcW w:w="1694" w:type="dxa"/>
          </w:tcPr>
          <w:p w14:paraId="00478297" w14:textId="79D13D18" w:rsidR="00FE6F04" w:rsidRPr="007D5AD8" w:rsidRDefault="005C1D7E" w:rsidP="00FE6F04">
            <w:pPr>
              <w:rPr>
                <w:rFonts w:asciiTheme="majorHAnsi" w:hAnsiTheme="majorHAnsi"/>
              </w:rPr>
            </w:pPr>
            <w:r>
              <w:rPr>
                <w:rFonts w:asciiTheme="majorHAnsi" w:hAnsiTheme="majorHAnsi"/>
              </w:rPr>
              <w:t>Data reviewed for 95 individuals</w:t>
            </w:r>
          </w:p>
        </w:tc>
        <w:tc>
          <w:tcPr>
            <w:tcW w:w="1137" w:type="dxa"/>
          </w:tcPr>
          <w:p w14:paraId="526981BE" w14:textId="4E191AA5" w:rsidR="00FE6F04" w:rsidRPr="007D5AD8" w:rsidRDefault="007104DC" w:rsidP="00FE6F04">
            <w:pPr>
              <w:rPr>
                <w:rFonts w:asciiTheme="majorHAnsi" w:hAnsiTheme="majorHAnsi"/>
              </w:rPr>
            </w:pPr>
            <w:r>
              <w:rPr>
                <w:rFonts w:asciiTheme="majorHAnsi" w:hAnsiTheme="majorHAnsi"/>
              </w:rPr>
              <w:t>56</w:t>
            </w:r>
            <w:r w:rsidR="00FE6F04">
              <w:rPr>
                <w:rFonts w:asciiTheme="majorHAnsi" w:hAnsiTheme="majorHAnsi"/>
              </w:rPr>
              <w:t>%</w:t>
            </w:r>
          </w:p>
        </w:tc>
        <w:tc>
          <w:tcPr>
            <w:tcW w:w="1253" w:type="dxa"/>
          </w:tcPr>
          <w:p w14:paraId="34A33A48" w14:textId="5D2D09F5" w:rsidR="00FE6F04" w:rsidRPr="007D5AD8" w:rsidRDefault="005C1D7E" w:rsidP="00FE6F04">
            <w:pPr>
              <w:rPr>
                <w:rFonts w:asciiTheme="majorHAnsi" w:hAnsiTheme="majorHAnsi"/>
              </w:rPr>
            </w:pPr>
            <w:r>
              <w:rPr>
                <w:rFonts w:asciiTheme="majorHAnsi" w:hAnsiTheme="majorHAnsi"/>
              </w:rPr>
              <w:t>69%</w:t>
            </w:r>
          </w:p>
        </w:tc>
        <w:tc>
          <w:tcPr>
            <w:tcW w:w="2541" w:type="dxa"/>
          </w:tcPr>
          <w:p w14:paraId="74FF9F5D" w14:textId="07504C83" w:rsidR="00FE6F04" w:rsidRPr="007D5AD8" w:rsidRDefault="005C1D7E" w:rsidP="00FE6F04">
            <w:pPr>
              <w:rPr>
                <w:rFonts w:asciiTheme="majorHAnsi" w:hAnsiTheme="majorHAnsi"/>
              </w:rPr>
            </w:pPr>
            <w:r>
              <w:rPr>
                <w:rFonts w:asciiTheme="majorHAnsi" w:hAnsiTheme="majorHAnsi"/>
              </w:rPr>
              <w:t>13</w:t>
            </w:r>
            <w:r w:rsidR="006D57D4">
              <w:rPr>
                <w:rFonts w:asciiTheme="majorHAnsi" w:hAnsiTheme="majorHAnsi"/>
              </w:rPr>
              <w:t xml:space="preserve">% </w:t>
            </w:r>
            <w:r w:rsidR="007104DC">
              <w:rPr>
                <w:rFonts w:asciiTheme="majorHAnsi" w:hAnsiTheme="majorHAnsi"/>
              </w:rPr>
              <w:t>Increase</w:t>
            </w:r>
          </w:p>
        </w:tc>
        <w:tc>
          <w:tcPr>
            <w:tcW w:w="2553" w:type="dxa"/>
          </w:tcPr>
          <w:p w14:paraId="0D91B05E" w14:textId="640E8048" w:rsidR="00FE6F04" w:rsidRPr="007D5AD8" w:rsidRDefault="006E400D" w:rsidP="00FE6F04">
            <w:pPr>
              <w:rPr>
                <w:rFonts w:asciiTheme="majorHAnsi" w:hAnsiTheme="majorHAnsi"/>
              </w:rPr>
            </w:pPr>
            <w:r>
              <w:rPr>
                <w:rFonts w:asciiTheme="majorHAnsi" w:hAnsiTheme="majorHAnsi"/>
              </w:rPr>
              <w:t>Consistent service delivery</w:t>
            </w:r>
          </w:p>
        </w:tc>
      </w:tr>
      <w:tr w:rsidR="00FE6F04" w:rsidRPr="007D5AD8" w14:paraId="3A235D88" w14:textId="77777777" w:rsidTr="00FE6F04">
        <w:tc>
          <w:tcPr>
            <w:tcW w:w="1566" w:type="dxa"/>
            <w:shd w:val="clear" w:color="auto" w:fill="auto"/>
          </w:tcPr>
          <w:p w14:paraId="76816458" w14:textId="77777777" w:rsidR="00FE6F04" w:rsidRPr="007D5AD8" w:rsidRDefault="00FE6F04" w:rsidP="00FE6F04">
            <w:pPr>
              <w:rPr>
                <w:rFonts w:asciiTheme="majorHAnsi" w:hAnsiTheme="majorHAnsi"/>
              </w:rPr>
            </w:pPr>
            <w:r w:rsidRPr="007D5AD8">
              <w:rPr>
                <w:rFonts w:asciiTheme="majorHAnsi" w:hAnsiTheme="majorHAnsi"/>
              </w:rPr>
              <w:t>Individual Feedback</w:t>
            </w:r>
          </w:p>
        </w:tc>
        <w:tc>
          <w:tcPr>
            <w:tcW w:w="3646" w:type="dxa"/>
            <w:shd w:val="clear" w:color="auto" w:fill="auto"/>
          </w:tcPr>
          <w:p w14:paraId="5CF36B71" w14:textId="77777777" w:rsidR="00FE6F04" w:rsidRPr="007D5AD8" w:rsidRDefault="00FE6F04" w:rsidP="00FE6F04">
            <w:pPr>
              <w:rPr>
                <w:rFonts w:asciiTheme="majorHAnsi" w:hAnsiTheme="majorHAnsi"/>
              </w:rPr>
            </w:pPr>
            <w:r w:rsidRPr="007D5AD8">
              <w:rPr>
                <w:rFonts w:asciiTheme="majorHAnsi" w:hAnsiTheme="majorHAnsi"/>
              </w:rPr>
              <w:t>A. To increase overall program satisfaction</w:t>
            </w:r>
          </w:p>
        </w:tc>
        <w:tc>
          <w:tcPr>
            <w:tcW w:w="1694" w:type="dxa"/>
            <w:shd w:val="clear" w:color="auto" w:fill="auto"/>
          </w:tcPr>
          <w:p w14:paraId="016DC86A" w14:textId="5B7E6918" w:rsidR="00FE6F04" w:rsidRPr="007D5AD8" w:rsidRDefault="005C1D7E" w:rsidP="00FE6F04">
            <w:pPr>
              <w:rPr>
                <w:rFonts w:asciiTheme="majorHAnsi" w:hAnsiTheme="majorHAnsi"/>
              </w:rPr>
            </w:pPr>
            <w:r>
              <w:rPr>
                <w:rFonts w:asciiTheme="majorHAnsi" w:hAnsiTheme="majorHAnsi"/>
              </w:rPr>
              <w:t>20</w:t>
            </w:r>
            <w:r w:rsidR="00FE6F04">
              <w:rPr>
                <w:rFonts w:asciiTheme="majorHAnsi" w:hAnsiTheme="majorHAnsi"/>
              </w:rPr>
              <w:t xml:space="preserve"> Surveys were returned</w:t>
            </w:r>
          </w:p>
        </w:tc>
        <w:tc>
          <w:tcPr>
            <w:tcW w:w="1137" w:type="dxa"/>
            <w:shd w:val="clear" w:color="auto" w:fill="auto"/>
          </w:tcPr>
          <w:p w14:paraId="6BAE2F5F" w14:textId="17583305" w:rsidR="00FE6F04" w:rsidRPr="007D5AD8" w:rsidRDefault="00FE6F04" w:rsidP="00FE6F04">
            <w:pPr>
              <w:rPr>
                <w:rFonts w:asciiTheme="majorHAnsi" w:hAnsiTheme="majorHAnsi"/>
              </w:rPr>
            </w:pPr>
            <w:r>
              <w:rPr>
                <w:rFonts w:asciiTheme="majorHAnsi" w:hAnsiTheme="majorHAnsi"/>
              </w:rPr>
              <w:t>96%</w:t>
            </w:r>
          </w:p>
        </w:tc>
        <w:tc>
          <w:tcPr>
            <w:tcW w:w="1253" w:type="dxa"/>
            <w:shd w:val="clear" w:color="auto" w:fill="auto"/>
          </w:tcPr>
          <w:p w14:paraId="145C3771" w14:textId="08364A8B" w:rsidR="00FE6F04" w:rsidRPr="007D5AD8" w:rsidRDefault="005C1D7E" w:rsidP="00FE6F04">
            <w:pPr>
              <w:rPr>
                <w:rFonts w:asciiTheme="majorHAnsi" w:hAnsiTheme="majorHAnsi"/>
              </w:rPr>
            </w:pPr>
            <w:r>
              <w:rPr>
                <w:rFonts w:asciiTheme="majorHAnsi" w:hAnsiTheme="majorHAnsi"/>
              </w:rPr>
              <w:t>100%</w:t>
            </w:r>
          </w:p>
        </w:tc>
        <w:tc>
          <w:tcPr>
            <w:tcW w:w="2541" w:type="dxa"/>
            <w:shd w:val="clear" w:color="auto" w:fill="auto"/>
          </w:tcPr>
          <w:p w14:paraId="30C7A6AB" w14:textId="4BA8A74A" w:rsidR="00FE6F04" w:rsidRPr="007D5AD8" w:rsidRDefault="005C1D7E" w:rsidP="00FE6F04">
            <w:pPr>
              <w:rPr>
                <w:rFonts w:asciiTheme="majorHAnsi" w:hAnsiTheme="majorHAnsi"/>
              </w:rPr>
            </w:pPr>
            <w:r>
              <w:rPr>
                <w:rFonts w:asciiTheme="majorHAnsi" w:hAnsiTheme="majorHAnsi"/>
              </w:rPr>
              <w:t>4% Increase</w:t>
            </w:r>
            <w:r w:rsidR="00FE6F04">
              <w:rPr>
                <w:rFonts w:asciiTheme="majorHAnsi" w:hAnsiTheme="majorHAnsi"/>
              </w:rPr>
              <w:t xml:space="preserve"> </w:t>
            </w:r>
          </w:p>
        </w:tc>
        <w:tc>
          <w:tcPr>
            <w:tcW w:w="2553" w:type="dxa"/>
            <w:shd w:val="clear" w:color="auto" w:fill="auto"/>
          </w:tcPr>
          <w:p w14:paraId="7651C5EF" w14:textId="154F7DA5" w:rsidR="00FE6F04" w:rsidRPr="007D5AD8" w:rsidRDefault="006E400D" w:rsidP="00FE6F04">
            <w:pPr>
              <w:rPr>
                <w:rFonts w:asciiTheme="majorHAnsi" w:hAnsiTheme="majorHAnsi"/>
              </w:rPr>
            </w:pPr>
            <w:r>
              <w:rPr>
                <w:rFonts w:asciiTheme="majorHAnsi" w:hAnsiTheme="majorHAnsi"/>
              </w:rPr>
              <w:t xml:space="preserve">Improved communication </w:t>
            </w:r>
          </w:p>
        </w:tc>
      </w:tr>
      <w:tr w:rsidR="00FE6F04" w:rsidRPr="007D5AD8" w14:paraId="6C86A9B1" w14:textId="77777777" w:rsidTr="00FE6F04">
        <w:tc>
          <w:tcPr>
            <w:tcW w:w="1566" w:type="dxa"/>
            <w:shd w:val="clear" w:color="auto" w:fill="auto"/>
          </w:tcPr>
          <w:p w14:paraId="79C8000C" w14:textId="77777777" w:rsidR="00FE6F04" w:rsidRPr="007D5AD8" w:rsidRDefault="00FE6F04" w:rsidP="00FE6F04">
            <w:pPr>
              <w:rPr>
                <w:rFonts w:asciiTheme="majorHAnsi" w:hAnsiTheme="majorHAnsi"/>
              </w:rPr>
            </w:pPr>
            <w:r w:rsidRPr="007D5AD8">
              <w:rPr>
                <w:rFonts w:asciiTheme="majorHAnsi" w:hAnsiTheme="majorHAnsi"/>
              </w:rPr>
              <w:t>Stakeholder Feedback</w:t>
            </w:r>
          </w:p>
        </w:tc>
        <w:tc>
          <w:tcPr>
            <w:tcW w:w="3646" w:type="dxa"/>
            <w:shd w:val="clear" w:color="auto" w:fill="auto"/>
          </w:tcPr>
          <w:p w14:paraId="08B6BDCE" w14:textId="77777777" w:rsidR="00FE6F04" w:rsidRPr="007D5AD8" w:rsidRDefault="00FE6F04" w:rsidP="00FE6F04">
            <w:pPr>
              <w:rPr>
                <w:rFonts w:asciiTheme="majorHAnsi" w:hAnsiTheme="majorHAnsi"/>
              </w:rPr>
            </w:pPr>
            <w:r w:rsidRPr="007D5AD8">
              <w:rPr>
                <w:rFonts w:asciiTheme="majorHAnsi" w:hAnsiTheme="majorHAnsi"/>
              </w:rPr>
              <w:t>A. To increase overall program satisfaction</w:t>
            </w:r>
          </w:p>
        </w:tc>
        <w:tc>
          <w:tcPr>
            <w:tcW w:w="1694" w:type="dxa"/>
            <w:shd w:val="clear" w:color="auto" w:fill="auto"/>
          </w:tcPr>
          <w:p w14:paraId="659C3B9C" w14:textId="7CD32800" w:rsidR="00FE6F04" w:rsidRPr="007D5AD8" w:rsidRDefault="005C1D7E" w:rsidP="00FE6F04">
            <w:pPr>
              <w:rPr>
                <w:rFonts w:asciiTheme="majorHAnsi" w:hAnsiTheme="majorHAnsi"/>
              </w:rPr>
            </w:pPr>
            <w:r>
              <w:rPr>
                <w:rFonts w:asciiTheme="majorHAnsi" w:hAnsiTheme="majorHAnsi"/>
              </w:rPr>
              <w:t>2</w:t>
            </w:r>
            <w:r w:rsidR="00FE6F04">
              <w:rPr>
                <w:rFonts w:asciiTheme="majorHAnsi" w:hAnsiTheme="majorHAnsi"/>
              </w:rPr>
              <w:t xml:space="preserve"> Surveys </w:t>
            </w:r>
            <w:r w:rsidR="0011205C">
              <w:rPr>
                <w:rFonts w:asciiTheme="majorHAnsi" w:hAnsiTheme="majorHAnsi"/>
              </w:rPr>
              <w:t>r</w:t>
            </w:r>
            <w:r w:rsidR="00FE6F04">
              <w:rPr>
                <w:rFonts w:asciiTheme="majorHAnsi" w:hAnsiTheme="majorHAnsi"/>
              </w:rPr>
              <w:t>eturned</w:t>
            </w:r>
          </w:p>
        </w:tc>
        <w:tc>
          <w:tcPr>
            <w:tcW w:w="1137" w:type="dxa"/>
            <w:shd w:val="clear" w:color="auto" w:fill="auto"/>
          </w:tcPr>
          <w:p w14:paraId="35A7BD38" w14:textId="46D6C632" w:rsidR="00FE6F04" w:rsidRPr="007D5AD8" w:rsidRDefault="007104DC" w:rsidP="00FE6F04">
            <w:pPr>
              <w:rPr>
                <w:rFonts w:asciiTheme="majorHAnsi" w:hAnsiTheme="majorHAnsi"/>
              </w:rPr>
            </w:pPr>
            <w:r>
              <w:rPr>
                <w:rFonts w:asciiTheme="majorHAnsi" w:hAnsiTheme="majorHAnsi"/>
              </w:rPr>
              <w:t>NA</w:t>
            </w:r>
          </w:p>
        </w:tc>
        <w:tc>
          <w:tcPr>
            <w:tcW w:w="1253" w:type="dxa"/>
            <w:shd w:val="clear" w:color="auto" w:fill="auto"/>
          </w:tcPr>
          <w:p w14:paraId="7F12D63F" w14:textId="72F8C793" w:rsidR="00FE6F04" w:rsidRPr="007D5AD8" w:rsidRDefault="005C1D7E" w:rsidP="00FE6F04">
            <w:pPr>
              <w:rPr>
                <w:rFonts w:asciiTheme="majorHAnsi" w:hAnsiTheme="majorHAnsi"/>
              </w:rPr>
            </w:pPr>
            <w:r>
              <w:rPr>
                <w:rFonts w:asciiTheme="majorHAnsi" w:hAnsiTheme="majorHAnsi"/>
              </w:rPr>
              <w:t>100%</w:t>
            </w:r>
          </w:p>
        </w:tc>
        <w:tc>
          <w:tcPr>
            <w:tcW w:w="2541" w:type="dxa"/>
            <w:shd w:val="clear" w:color="auto" w:fill="auto"/>
          </w:tcPr>
          <w:p w14:paraId="10B224FA" w14:textId="539DE018" w:rsidR="00FE6F04" w:rsidRPr="007D5AD8" w:rsidRDefault="00FE6F04" w:rsidP="00FE6F04">
            <w:pPr>
              <w:rPr>
                <w:rFonts w:asciiTheme="majorHAnsi" w:hAnsiTheme="majorHAnsi"/>
              </w:rPr>
            </w:pPr>
            <w:r>
              <w:rPr>
                <w:rFonts w:asciiTheme="majorHAnsi" w:hAnsiTheme="majorHAnsi"/>
              </w:rPr>
              <w:t xml:space="preserve">Unable to compare due to </w:t>
            </w:r>
            <w:r w:rsidR="0011205C">
              <w:rPr>
                <w:rFonts w:asciiTheme="majorHAnsi" w:hAnsiTheme="majorHAnsi"/>
              </w:rPr>
              <w:t>no data</w:t>
            </w:r>
            <w:r w:rsidR="005C1D7E">
              <w:rPr>
                <w:rFonts w:asciiTheme="majorHAnsi" w:hAnsiTheme="majorHAnsi"/>
              </w:rPr>
              <w:t xml:space="preserve"> 2022</w:t>
            </w:r>
          </w:p>
        </w:tc>
        <w:tc>
          <w:tcPr>
            <w:tcW w:w="2553" w:type="dxa"/>
            <w:shd w:val="clear" w:color="auto" w:fill="auto"/>
          </w:tcPr>
          <w:p w14:paraId="1D41487D" w14:textId="52A566FB" w:rsidR="00FE6F04" w:rsidRPr="007D5AD8" w:rsidRDefault="006E400D" w:rsidP="00FE6F04">
            <w:pPr>
              <w:rPr>
                <w:rFonts w:asciiTheme="majorHAnsi" w:hAnsiTheme="majorHAnsi"/>
              </w:rPr>
            </w:pPr>
            <w:r>
              <w:rPr>
                <w:rFonts w:asciiTheme="majorHAnsi" w:hAnsiTheme="majorHAnsi"/>
              </w:rPr>
              <w:t>NA</w:t>
            </w:r>
          </w:p>
        </w:tc>
      </w:tr>
      <w:tr w:rsidR="00B603D5" w:rsidRPr="007D5AD8" w14:paraId="5F839369" w14:textId="77777777" w:rsidTr="00B603D5">
        <w:tc>
          <w:tcPr>
            <w:tcW w:w="1566" w:type="dxa"/>
            <w:shd w:val="clear" w:color="auto" w:fill="auto"/>
          </w:tcPr>
          <w:p w14:paraId="39FEF1D8" w14:textId="00C0DA8C" w:rsidR="00FE6F04" w:rsidRPr="007D5AD8" w:rsidRDefault="000B57BD" w:rsidP="00FE6F04">
            <w:pPr>
              <w:rPr>
                <w:rFonts w:asciiTheme="majorHAnsi" w:hAnsiTheme="majorHAnsi"/>
              </w:rPr>
            </w:pPr>
            <w:r>
              <w:rPr>
                <w:rFonts w:asciiTheme="majorHAnsi" w:hAnsiTheme="majorHAnsi"/>
              </w:rPr>
              <w:t>Efficiency</w:t>
            </w:r>
          </w:p>
        </w:tc>
        <w:tc>
          <w:tcPr>
            <w:tcW w:w="3646" w:type="dxa"/>
            <w:shd w:val="clear" w:color="auto" w:fill="auto"/>
          </w:tcPr>
          <w:p w14:paraId="0490B128" w14:textId="77777777" w:rsidR="00FE6F04" w:rsidRPr="007D5AD8" w:rsidRDefault="00FE6F04" w:rsidP="00FE6F04">
            <w:pPr>
              <w:rPr>
                <w:rFonts w:asciiTheme="majorHAnsi" w:hAnsiTheme="majorHAnsi"/>
              </w:rPr>
            </w:pPr>
            <w:r w:rsidRPr="007D5AD8">
              <w:rPr>
                <w:rFonts w:asciiTheme="majorHAnsi" w:hAnsiTheme="majorHAnsi"/>
              </w:rPr>
              <w:t>B. To maximize attendance</w:t>
            </w:r>
          </w:p>
        </w:tc>
        <w:tc>
          <w:tcPr>
            <w:tcW w:w="1694" w:type="dxa"/>
            <w:shd w:val="clear" w:color="auto" w:fill="auto"/>
          </w:tcPr>
          <w:p w14:paraId="3DE8FC29" w14:textId="24FEB56E" w:rsidR="00FE6F04" w:rsidRPr="007D5AD8" w:rsidRDefault="00FE6F04" w:rsidP="00FE6F04">
            <w:pPr>
              <w:rPr>
                <w:rFonts w:asciiTheme="majorHAnsi" w:hAnsiTheme="majorHAnsi"/>
              </w:rPr>
            </w:pPr>
            <w:r>
              <w:rPr>
                <w:rFonts w:asciiTheme="majorHAnsi" w:hAnsiTheme="majorHAnsi"/>
              </w:rPr>
              <w:t xml:space="preserve">% </w:t>
            </w:r>
            <w:r w:rsidR="007104DC">
              <w:rPr>
                <w:rFonts w:asciiTheme="majorHAnsi" w:hAnsiTheme="majorHAnsi"/>
              </w:rPr>
              <w:t>Billed</w:t>
            </w:r>
            <w:r>
              <w:rPr>
                <w:rFonts w:asciiTheme="majorHAnsi" w:hAnsiTheme="majorHAnsi"/>
              </w:rPr>
              <w:t xml:space="preserve"> for </w:t>
            </w:r>
            <w:r w:rsidR="00B603D5">
              <w:rPr>
                <w:rFonts w:asciiTheme="majorHAnsi" w:hAnsiTheme="majorHAnsi"/>
              </w:rPr>
              <w:t>9</w:t>
            </w:r>
            <w:r w:rsidR="000360A7">
              <w:rPr>
                <w:rFonts w:asciiTheme="majorHAnsi" w:hAnsiTheme="majorHAnsi"/>
              </w:rPr>
              <w:t>8</w:t>
            </w:r>
            <w:r>
              <w:rPr>
                <w:rFonts w:asciiTheme="majorHAnsi" w:hAnsiTheme="majorHAnsi"/>
              </w:rPr>
              <w:t xml:space="preserve"> individuals</w:t>
            </w:r>
          </w:p>
        </w:tc>
        <w:tc>
          <w:tcPr>
            <w:tcW w:w="1137" w:type="dxa"/>
            <w:shd w:val="clear" w:color="auto" w:fill="auto"/>
          </w:tcPr>
          <w:p w14:paraId="2E1E8650" w14:textId="6C3ED510" w:rsidR="00FE6F04" w:rsidRPr="007D5AD8" w:rsidRDefault="007104DC" w:rsidP="00FE6F04">
            <w:pPr>
              <w:rPr>
                <w:rFonts w:asciiTheme="majorHAnsi" w:hAnsiTheme="majorHAnsi"/>
              </w:rPr>
            </w:pPr>
            <w:r>
              <w:rPr>
                <w:rFonts w:asciiTheme="majorHAnsi" w:hAnsiTheme="majorHAnsi"/>
              </w:rPr>
              <w:t>90</w:t>
            </w:r>
            <w:r w:rsidR="00FE6F04">
              <w:rPr>
                <w:rFonts w:asciiTheme="majorHAnsi" w:hAnsiTheme="majorHAnsi"/>
              </w:rPr>
              <w:t>%</w:t>
            </w:r>
          </w:p>
        </w:tc>
        <w:tc>
          <w:tcPr>
            <w:tcW w:w="1253" w:type="dxa"/>
            <w:shd w:val="clear" w:color="auto" w:fill="auto"/>
          </w:tcPr>
          <w:p w14:paraId="64138799" w14:textId="37511241" w:rsidR="00FE6F04" w:rsidRPr="007D5AD8" w:rsidRDefault="00B603D5" w:rsidP="00FE6F04">
            <w:pPr>
              <w:rPr>
                <w:rFonts w:asciiTheme="majorHAnsi" w:hAnsiTheme="majorHAnsi"/>
              </w:rPr>
            </w:pPr>
            <w:r>
              <w:rPr>
                <w:rFonts w:asciiTheme="majorHAnsi" w:hAnsiTheme="majorHAnsi"/>
              </w:rPr>
              <w:t>90%</w:t>
            </w:r>
          </w:p>
        </w:tc>
        <w:tc>
          <w:tcPr>
            <w:tcW w:w="2541" w:type="dxa"/>
            <w:shd w:val="clear" w:color="auto" w:fill="auto"/>
          </w:tcPr>
          <w:p w14:paraId="5C45DEEF" w14:textId="178D2F31" w:rsidR="00FE6F04" w:rsidRPr="007D5AD8" w:rsidRDefault="00B603D5" w:rsidP="00FE6F04">
            <w:pPr>
              <w:rPr>
                <w:rFonts w:asciiTheme="majorHAnsi" w:hAnsiTheme="majorHAnsi"/>
              </w:rPr>
            </w:pPr>
            <w:r>
              <w:rPr>
                <w:rFonts w:asciiTheme="majorHAnsi" w:hAnsiTheme="majorHAnsi"/>
              </w:rPr>
              <w:t>No Change in percentage</w:t>
            </w:r>
          </w:p>
        </w:tc>
        <w:tc>
          <w:tcPr>
            <w:tcW w:w="2553" w:type="dxa"/>
            <w:shd w:val="clear" w:color="auto" w:fill="auto"/>
          </w:tcPr>
          <w:p w14:paraId="7F86554E" w14:textId="743213B6" w:rsidR="00FE6F04" w:rsidRPr="007D5AD8" w:rsidRDefault="00B603D5" w:rsidP="00FE6F04">
            <w:pPr>
              <w:rPr>
                <w:rFonts w:asciiTheme="majorHAnsi" w:hAnsiTheme="majorHAnsi"/>
              </w:rPr>
            </w:pPr>
            <w:r>
              <w:rPr>
                <w:rFonts w:asciiTheme="majorHAnsi" w:hAnsiTheme="majorHAnsi"/>
              </w:rPr>
              <w:t>Increase in those served</w:t>
            </w:r>
          </w:p>
        </w:tc>
      </w:tr>
      <w:tr w:rsidR="00FE6F04" w:rsidRPr="007D5AD8" w14:paraId="32A7ECFA" w14:textId="77777777" w:rsidTr="00FE6F04">
        <w:tc>
          <w:tcPr>
            <w:tcW w:w="1566" w:type="dxa"/>
            <w:shd w:val="clear" w:color="auto" w:fill="auto"/>
          </w:tcPr>
          <w:p w14:paraId="55BB0992" w14:textId="77777777" w:rsidR="00FE6F04" w:rsidRPr="007D5AD8" w:rsidRDefault="00FE6F04" w:rsidP="00FE6F04">
            <w:pPr>
              <w:rPr>
                <w:rFonts w:asciiTheme="majorHAnsi" w:hAnsiTheme="majorHAnsi"/>
              </w:rPr>
            </w:pPr>
            <w:r w:rsidRPr="007D5AD8">
              <w:rPr>
                <w:rFonts w:asciiTheme="majorHAnsi" w:hAnsiTheme="majorHAnsi"/>
              </w:rPr>
              <w:t>Service Access</w:t>
            </w:r>
          </w:p>
        </w:tc>
        <w:tc>
          <w:tcPr>
            <w:tcW w:w="3646" w:type="dxa"/>
            <w:shd w:val="clear" w:color="auto" w:fill="auto"/>
          </w:tcPr>
          <w:p w14:paraId="036B0B7F" w14:textId="77777777" w:rsidR="00FE6F04" w:rsidRPr="007D5AD8" w:rsidRDefault="00FE6F04" w:rsidP="00FE6F04">
            <w:pPr>
              <w:rPr>
                <w:rFonts w:asciiTheme="majorHAnsi" w:hAnsiTheme="majorHAnsi"/>
              </w:rPr>
            </w:pPr>
            <w:r w:rsidRPr="007D5AD8">
              <w:rPr>
                <w:rFonts w:asciiTheme="majorHAnsi" w:hAnsiTheme="majorHAnsi"/>
              </w:rPr>
              <w:t>A. Minimize time between referral and initial contact</w:t>
            </w:r>
          </w:p>
        </w:tc>
        <w:tc>
          <w:tcPr>
            <w:tcW w:w="1694" w:type="dxa"/>
            <w:shd w:val="clear" w:color="auto" w:fill="auto"/>
          </w:tcPr>
          <w:p w14:paraId="3CA4B85D" w14:textId="2A6DEF31" w:rsidR="00FE6F04" w:rsidRPr="007D5AD8" w:rsidRDefault="00BA2163" w:rsidP="00FE6F04">
            <w:pPr>
              <w:rPr>
                <w:rFonts w:asciiTheme="majorHAnsi" w:hAnsiTheme="majorHAnsi"/>
              </w:rPr>
            </w:pPr>
            <w:r>
              <w:rPr>
                <w:rFonts w:asciiTheme="majorHAnsi" w:hAnsiTheme="majorHAnsi"/>
              </w:rPr>
              <w:t>10</w:t>
            </w:r>
            <w:r w:rsidR="00FE6F04">
              <w:rPr>
                <w:rFonts w:asciiTheme="majorHAnsi" w:hAnsiTheme="majorHAnsi"/>
              </w:rPr>
              <w:t xml:space="preserve"> </w:t>
            </w:r>
            <w:r>
              <w:rPr>
                <w:rFonts w:asciiTheme="majorHAnsi" w:hAnsiTheme="majorHAnsi"/>
              </w:rPr>
              <w:t>referrals</w:t>
            </w:r>
            <w:r w:rsidR="00FE6F04">
              <w:rPr>
                <w:rFonts w:asciiTheme="majorHAnsi" w:hAnsiTheme="majorHAnsi"/>
              </w:rPr>
              <w:t xml:space="preserve"> w</w:t>
            </w:r>
            <w:r>
              <w:rPr>
                <w:rFonts w:asciiTheme="majorHAnsi" w:hAnsiTheme="majorHAnsi"/>
              </w:rPr>
              <w:t>ere</w:t>
            </w:r>
            <w:r w:rsidR="00FE6F04">
              <w:rPr>
                <w:rFonts w:asciiTheme="majorHAnsi" w:hAnsiTheme="majorHAnsi"/>
              </w:rPr>
              <w:t xml:space="preserve"> reviewed</w:t>
            </w:r>
          </w:p>
        </w:tc>
        <w:tc>
          <w:tcPr>
            <w:tcW w:w="1137" w:type="dxa"/>
            <w:shd w:val="clear" w:color="auto" w:fill="auto"/>
          </w:tcPr>
          <w:p w14:paraId="1641AE97" w14:textId="458EC351" w:rsidR="00FE6F04" w:rsidRPr="007D5AD8" w:rsidRDefault="00FE6F04" w:rsidP="00FE6F04">
            <w:pPr>
              <w:rPr>
                <w:rFonts w:asciiTheme="majorHAnsi" w:hAnsiTheme="majorHAnsi"/>
              </w:rPr>
            </w:pPr>
            <w:r>
              <w:rPr>
                <w:rFonts w:asciiTheme="majorHAnsi" w:hAnsiTheme="majorHAnsi"/>
              </w:rPr>
              <w:t>100%</w:t>
            </w:r>
          </w:p>
        </w:tc>
        <w:tc>
          <w:tcPr>
            <w:tcW w:w="1253" w:type="dxa"/>
            <w:shd w:val="clear" w:color="auto" w:fill="auto"/>
          </w:tcPr>
          <w:p w14:paraId="70D3926C" w14:textId="4975463C" w:rsidR="00FE6F04" w:rsidRPr="007D5AD8" w:rsidRDefault="00BA2163" w:rsidP="00FE6F04">
            <w:pPr>
              <w:rPr>
                <w:rFonts w:asciiTheme="majorHAnsi" w:hAnsiTheme="majorHAnsi"/>
              </w:rPr>
            </w:pPr>
            <w:r>
              <w:rPr>
                <w:rFonts w:asciiTheme="majorHAnsi" w:hAnsiTheme="majorHAnsi"/>
              </w:rPr>
              <w:t>100%</w:t>
            </w:r>
          </w:p>
        </w:tc>
        <w:tc>
          <w:tcPr>
            <w:tcW w:w="2541" w:type="dxa"/>
            <w:shd w:val="clear" w:color="auto" w:fill="auto"/>
          </w:tcPr>
          <w:p w14:paraId="7FA52294" w14:textId="77777777" w:rsidR="00FE6F04" w:rsidRPr="007D5AD8" w:rsidRDefault="00FE6F04" w:rsidP="00FE6F04">
            <w:pPr>
              <w:rPr>
                <w:rFonts w:asciiTheme="majorHAnsi" w:hAnsiTheme="majorHAnsi"/>
              </w:rPr>
            </w:pPr>
            <w:r>
              <w:rPr>
                <w:rFonts w:asciiTheme="majorHAnsi" w:hAnsiTheme="majorHAnsi"/>
              </w:rPr>
              <w:t>No change</w:t>
            </w:r>
          </w:p>
        </w:tc>
        <w:tc>
          <w:tcPr>
            <w:tcW w:w="2553" w:type="dxa"/>
            <w:shd w:val="clear" w:color="auto" w:fill="auto"/>
          </w:tcPr>
          <w:p w14:paraId="7D2C96F3" w14:textId="768548D5" w:rsidR="00FE6F04" w:rsidRPr="007D5AD8" w:rsidRDefault="006E400D" w:rsidP="00FE6F04">
            <w:pPr>
              <w:rPr>
                <w:rFonts w:asciiTheme="majorHAnsi" w:hAnsiTheme="majorHAnsi"/>
              </w:rPr>
            </w:pPr>
            <w:r>
              <w:rPr>
                <w:rFonts w:asciiTheme="majorHAnsi" w:hAnsiTheme="majorHAnsi"/>
              </w:rPr>
              <w:t>Manager follow through</w:t>
            </w:r>
          </w:p>
        </w:tc>
      </w:tr>
    </w:tbl>
    <w:p w14:paraId="244C831B" w14:textId="77777777" w:rsidR="007E514E" w:rsidRDefault="007E514E" w:rsidP="00362B8E">
      <w:pPr>
        <w:rPr>
          <w:rFonts w:asciiTheme="majorHAnsi" w:hAnsiTheme="majorHAnsi"/>
          <w:b/>
          <w:sz w:val="22"/>
          <w:szCs w:val="22"/>
        </w:rPr>
      </w:pPr>
    </w:p>
    <w:p w14:paraId="16704142" w14:textId="77777777" w:rsidR="00C8280E" w:rsidRDefault="00362B8E" w:rsidP="007104DC">
      <w:pPr>
        <w:rPr>
          <w:rFonts w:asciiTheme="majorHAnsi" w:hAnsiTheme="majorHAnsi"/>
          <w:b/>
          <w:sz w:val="22"/>
          <w:szCs w:val="22"/>
        </w:rPr>
      </w:pPr>
      <w:r w:rsidRPr="007D5AD8">
        <w:rPr>
          <w:rFonts w:asciiTheme="majorHAnsi" w:hAnsiTheme="majorHAnsi"/>
          <w:b/>
          <w:sz w:val="22"/>
          <w:szCs w:val="22"/>
        </w:rPr>
        <w:t>Areas Needing Improvement:</w:t>
      </w:r>
    </w:p>
    <w:p w14:paraId="12CF48B5" w14:textId="3035FA55" w:rsidR="000B57BD" w:rsidRDefault="00C8280E" w:rsidP="007104DC">
      <w:pPr>
        <w:rPr>
          <w:rFonts w:asciiTheme="majorHAnsi" w:hAnsiTheme="majorHAnsi"/>
          <w:b/>
          <w:sz w:val="22"/>
          <w:szCs w:val="22"/>
        </w:rPr>
      </w:pPr>
      <w:r>
        <w:rPr>
          <w:rFonts w:asciiTheme="majorHAnsi" w:hAnsiTheme="majorHAnsi"/>
          <w:bCs/>
          <w:sz w:val="22"/>
          <w:szCs w:val="22"/>
        </w:rPr>
        <w:t xml:space="preserve">All scores were maintained or increase over the past year. Continue to increase the amount of time spent on community integrated activities. Maintain and provide new vocational, educational, and social activities that meet the interests and identified outcomes of our individuals served. Look into “Meaningful Day” to see if any of the concepts can be integrated into our service delivery. Changes can help to enhance program satisfaction and improved ICAP scores. </w:t>
      </w:r>
      <w:r w:rsidR="000B57BD">
        <w:rPr>
          <w:rFonts w:asciiTheme="majorHAnsi" w:hAnsiTheme="majorHAnsi"/>
          <w:b/>
          <w:sz w:val="22"/>
          <w:szCs w:val="22"/>
        </w:rPr>
        <w:br w:type="page"/>
      </w:r>
    </w:p>
    <w:p w14:paraId="7CF7F039" w14:textId="663BA474" w:rsidR="00FE6F04" w:rsidRDefault="00D066F2" w:rsidP="00D066F2">
      <w:pPr>
        <w:rPr>
          <w:rFonts w:asciiTheme="majorHAnsi" w:hAnsiTheme="majorHAnsi"/>
          <w:sz w:val="22"/>
          <w:szCs w:val="22"/>
        </w:rPr>
      </w:pPr>
      <w:r w:rsidRPr="007D5AD8">
        <w:rPr>
          <w:rFonts w:asciiTheme="majorHAnsi" w:hAnsiTheme="majorHAnsi"/>
          <w:b/>
          <w:sz w:val="22"/>
          <w:szCs w:val="22"/>
        </w:rPr>
        <w:lastRenderedPageBreak/>
        <w:t>Program:</w:t>
      </w:r>
      <w:r w:rsidR="007D561D" w:rsidRPr="007D5AD8">
        <w:rPr>
          <w:rFonts w:asciiTheme="majorHAnsi" w:hAnsiTheme="majorHAnsi"/>
          <w:b/>
          <w:sz w:val="22"/>
          <w:szCs w:val="22"/>
        </w:rPr>
        <w:t xml:space="preserve"> Group Respite Services</w:t>
      </w:r>
      <w:r w:rsidR="007B607F" w:rsidRPr="007D5AD8">
        <w:rPr>
          <w:rFonts w:asciiTheme="majorHAnsi" w:hAnsiTheme="majorHAnsi"/>
          <w:b/>
          <w:sz w:val="22"/>
          <w:szCs w:val="22"/>
        </w:rPr>
        <w:t xml:space="preserve">: </w:t>
      </w:r>
      <w:r w:rsidR="007B607F" w:rsidRPr="007D5AD8">
        <w:rPr>
          <w:rFonts w:asciiTheme="majorHAnsi" w:hAnsiTheme="majorHAnsi"/>
          <w:sz w:val="22"/>
          <w:szCs w:val="22"/>
        </w:rPr>
        <w:t xml:space="preserve">Group Respite provides short-term supports to </w:t>
      </w:r>
      <w:r w:rsidR="00FD55AD">
        <w:rPr>
          <w:rFonts w:asciiTheme="majorHAnsi" w:hAnsiTheme="majorHAnsi"/>
          <w:sz w:val="22"/>
          <w:szCs w:val="22"/>
        </w:rPr>
        <w:t>individuals</w:t>
      </w:r>
      <w:r w:rsidR="007B607F" w:rsidRPr="007D5AD8">
        <w:rPr>
          <w:rFonts w:asciiTheme="majorHAnsi" w:hAnsiTheme="majorHAnsi"/>
          <w:sz w:val="22"/>
          <w:szCs w:val="22"/>
        </w:rPr>
        <w:t xml:space="preserve"> with </w:t>
      </w:r>
      <w:r w:rsidR="00FD55AD">
        <w:rPr>
          <w:rFonts w:asciiTheme="majorHAnsi" w:hAnsiTheme="majorHAnsi"/>
          <w:sz w:val="22"/>
          <w:szCs w:val="22"/>
        </w:rPr>
        <w:t>intellectual</w:t>
      </w:r>
      <w:r w:rsidR="007B607F" w:rsidRPr="007D5AD8">
        <w:rPr>
          <w:rFonts w:asciiTheme="majorHAnsi" w:hAnsiTheme="majorHAnsi"/>
          <w:sz w:val="22"/>
          <w:szCs w:val="22"/>
        </w:rPr>
        <w:t xml:space="preserve"> disabilities in a </w:t>
      </w:r>
      <w:r w:rsidR="000B57BD" w:rsidRPr="007D5AD8">
        <w:rPr>
          <w:rFonts w:asciiTheme="majorHAnsi" w:hAnsiTheme="majorHAnsi"/>
          <w:sz w:val="22"/>
          <w:szCs w:val="22"/>
        </w:rPr>
        <w:t>community-based</w:t>
      </w:r>
      <w:r w:rsidR="007B607F" w:rsidRPr="007D5AD8">
        <w:rPr>
          <w:rFonts w:asciiTheme="majorHAnsi" w:hAnsiTheme="majorHAnsi"/>
          <w:sz w:val="22"/>
          <w:szCs w:val="22"/>
        </w:rPr>
        <w:t xml:space="preserve"> setting of 2 or more individuals for a portion of the day. Group Respite will provide experiences of social interaction, inclusion, and exposure to the community.</w:t>
      </w:r>
    </w:p>
    <w:p w14:paraId="2B47DC6A" w14:textId="5BE1B55F" w:rsidR="00D066F2" w:rsidRDefault="007B607F" w:rsidP="00D066F2">
      <w:pPr>
        <w:rPr>
          <w:rFonts w:asciiTheme="majorHAnsi" w:hAnsiTheme="majorHAnsi"/>
          <w:b/>
          <w:sz w:val="22"/>
          <w:szCs w:val="22"/>
        </w:rPr>
      </w:pPr>
      <w:r w:rsidRPr="007D5AD8">
        <w:rPr>
          <w:rFonts w:asciiTheme="majorHAnsi" w:hAnsiTheme="majorHAnsi"/>
          <w:b/>
          <w:sz w:val="22"/>
          <w:szCs w:val="22"/>
        </w:rPr>
        <w:t xml:space="preserve">   </w:t>
      </w:r>
    </w:p>
    <w:p w14:paraId="62FA0AA5" w14:textId="7E5A79A1" w:rsidR="007B607F" w:rsidRPr="007D5AD8" w:rsidRDefault="00D066F2" w:rsidP="007B607F">
      <w:pPr>
        <w:rPr>
          <w:rFonts w:asciiTheme="majorHAnsi" w:hAnsiTheme="majorHAnsi"/>
          <w:sz w:val="22"/>
          <w:szCs w:val="22"/>
        </w:rPr>
      </w:pPr>
      <w:r w:rsidRPr="007D5AD8">
        <w:rPr>
          <w:rFonts w:asciiTheme="majorHAnsi" w:hAnsiTheme="majorHAnsi"/>
          <w:b/>
          <w:sz w:val="22"/>
          <w:szCs w:val="22"/>
        </w:rPr>
        <w:t>Characteristics of Individuals Served:</w:t>
      </w:r>
      <w:r w:rsidR="007B607F" w:rsidRPr="007D5AD8">
        <w:rPr>
          <w:rFonts w:asciiTheme="majorHAnsi" w:hAnsiTheme="majorHAnsi"/>
          <w:b/>
          <w:sz w:val="22"/>
          <w:szCs w:val="22"/>
        </w:rPr>
        <w:t xml:space="preserve"> </w:t>
      </w:r>
      <w:r w:rsidR="007B607F" w:rsidRPr="007D5AD8">
        <w:rPr>
          <w:rFonts w:asciiTheme="majorHAnsi" w:hAnsiTheme="majorHAnsi"/>
          <w:sz w:val="22"/>
          <w:szCs w:val="22"/>
        </w:rPr>
        <w:t xml:space="preserve">All individuals who have </w:t>
      </w:r>
      <w:r w:rsidR="00FD55AD">
        <w:rPr>
          <w:rFonts w:asciiTheme="majorHAnsi" w:hAnsiTheme="majorHAnsi"/>
          <w:sz w:val="22"/>
          <w:szCs w:val="22"/>
        </w:rPr>
        <w:t>an intellectual</w:t>
      </w:r>
      <w:r w:rsidR="007B607F" w:rsidRPr="007D5AD8">
        <w:rPr>
          <w:rFonts w:asciiTheme="majorHAnsi" w:hAnsiTheme="majorHAnsi"/>
          <w:sz w:val="22"/>
          <w:szCs w:val="22"/>
        </w:rPr>
        <w:t xml:space="preserve"> disability in Jackson County and surrounding areas and those who are not enrolled in any other DDD funded program.  A calendar of service being offered will be provided so that individuals and or families may choose participation in.  Currently we are serving adults</w:t>
      </w:r>
      <w:r w:rsidR="00417688">
        <w:rPr>
          <w:rFonts w:asciiTheme="majorHAnsi" w:hAnsiTheme="majorHAnsi"/>
          <w:sz w:val="22"/>
          <w:szCs w:val="22"/>
        </w:rPr>
        <w:t xml:space="preserve"> throughout the year</w:t>
      </w:r>
      <w:r w:rsidR="007B607F" w:rsidRPr="007D5AD8">
        <w:rPr>
          <w:rFonts w:asciiTheme="majorHAnsi" w:hAnsiTheme="majorHAnsi"/>
          <w:sz w:val="22"/>
          <w:szCs w:val="22"/>
        </w:rPr>
        <w:t xml:space="preserve">.  </w:t>
      </w:r>
      <w:r w:rsidR="007B607F" w:rsidRPr="00FD55AD">
        <w:rPr>
          <w:rFonts w:asciiTheme="majorHAnsi" w:hAnsiTheme="majorHAnsi"/>
          <w:sz w:val="22"/>
          <w:szCs w:val="22"/>
        </w:rPr>
        <w:t xml:space="preserve">START served </w:t>
      </w:r>
      <w:r w:rsidR="00FD55AD" w:rsidRPr="00FD55AD">
        <w:rPr>
          <w:rFonts w:asciiTheme="majorHAnsi" w:hAnsiTheme="majorHAnsi"/>
          <w:sz w:val="22"/>
          <w:szCs w:val="22"/>
        </w:rPr>
        <w:t>twelve</w:t>
      </w:r>
      <w:r w:rsidR="007B607F" w:rsidRPr="00FD55AD">
        <w:rPr>
          <w:rFonts w:asciiTheme="majorHAnsi" w:hAnsiTheme="majorHAnsi"/>
          <w:sz w:val="22"/>
          <w:szCs w:val="22"/>
        </w:rPr>
        <w:t xml:space="preserve"> individuals during the previous year consisting of 5 females and </w:t>
      </w:r>
      <w:r w:rsidR="00FD55AD" w:rsidRPr="00FD55AD">
        <w:rPr>
          <w:rFonts w:asciiTheme="majorHAnsi" w:hAnsiTheme="majorHAnsi"/>
          <w:sz w:val="22"/>
          <w:szCs w:val="22"/>
        </w:rPr>
        <w:t>7</w:t>
      </w:r>
      <w:r w:rsidR="007B607F" w:rsidRPr="00FD55AD">
        <w:rPr>
          <w:rFonts w:asciiTheme="majorHAnsi" w:hAnsiTheme="majorHAnsi"/>
          <w:sz w:val="22"/>
          <w:szCs w:val="22"/>
        </w:rPr>
        <w:t xml:space="preserve"> males.  Ages served ranged from </w:t>
      </w:r>
      <w:r w:rsidR="00FD55AD" w:rsidRPr="00FD55AD">
        <w:rPr>
          <w:rFonts w:asciiTheme="majorHAnsi" w:hAnsiTheme="majorHAnsi"/>
          <w:sz w:val="22"/>
          <w:szCs w:val="22"/>
        </w:rPr>
        <w:t>19</w:t>
      </w:r>
      <w:r w:rsidR="007B607F" w:rsidRPr="00FD55AD">
        <w:rPr>
          <w:rFonts w:asciiTheme="majorHAnsi" w:hAnsiTheme="majorHAnsi"/>
          <w:sz w:val="22"/>
          <w:szCs w:val="22"/>
        </w:rPr>
        <w:t xml:space="preserve"> to 3</w:t>
      </w:r>
      <w:r w:rsidR="00FD55AD" w:rsidRPr="00FD55AD">
        <w:rPr>
          <w:rFonts w:asciiTheme="majorHAnsi" w:hAnsiTheme="majorHAnsi"/>
          <w:sz w:val="22"/>
          <w:szCs w:val="22"/>
        </w:rPr>
        <w:t>9</w:t>
      </w:r>
      <w:r w:rsidR="007B607F" w:rsidRPr="00FD55AD">
        <w:rPr>
          <w:rFonts w:asciiTheme="majorHAnsi" w:hAnsiTheme="majorHAnsi"/>
          <w:sz w:val="22"/>
          <w:szCs w:val="22"/>
        </w:rPr>
        <w:t xml:space="preserve"> years of age.</w:t>
      </w:r>
    </w:p>
    <w:p w14:paraId="2D773A47" w14:textId="77777777" w:rsidR="00D066F2" w:rsidRPr="007D5AD8" w:rsidRDefault="00D066F2" w:rsidP="00D066F2">
      <w:pPr>
        <w:rPr>
          <w:rFonts w:asciiTheme="majorHAnsi" w:hAnsiTheme="majorHAnsi"/>
          <w:sz w:val="22"/>
          <w:szCs w:val="22"/>
        </w:rPr>
      </w:pPr>
    </w:p>
    <w:p w14:paraId="52038391" w14:textId="7554934A" w:rsidR="00D066F2" w:rsidRPr="007D5AD8" w:rsidRDefault="00D066F2" w:rsidP="00D066F2">
      <w:pPr>
        <w:rPr>
          <w:rFonts w:asciiTheme="majorHAnsi" w:hAnsiTheme="majorHAnsi"/>
          <w:b/>
          <w:sz w:val="22"/>
          <w:szCs w:val="22"/>
        </w:rPr>
      </w:pPr>
      <w:r w:rsidRPr="007D5AD8">
        <w:rPr>
          <w:rFonts w:asciiTheme="majorHAnsi" w:hAnsiTheme="majorHAnsi"/>
          <w:b/>
          <w:sz w:val="22"/>
          <w:szCs w:val="22"/>
        </w:rPr>
        <w:t>FY 202</w:t>
      </w:r>
      <w:r w:rsidR="00BF466E">
        <w:rPr>
          <w:rFonts w:asciiTheme="majorHAnsi" w:hAnsiTheme="majorHAnsi"/>
          <w:b/>
          <w:sz w:val="22"/>
          <w:szCs w:val="22"/>
        </w:rPr>
        <w:t>3</w:t>
      </w:r>
      <w:r w:rsidRPr="007D5AD8">
        <w:rPr>
          <w:rFonts w:asciiTheme="majorHAnsi" w:hAnsiTheme="majorHAnsi"/>
          <w:b/>
          <w:sz w:val="22"/>
          <w:szCs w:val="22"/>
        </w:rPr>
        <w:t xml:space="preserve"> Data Analysis:</w:t>
      </w:r>
    </w:p>
    <w:tbl>
      <w:tblPr>
        <w:tblStyle w:val="TableGrid"/>
        <w:tblW w:w="0" w:type="auto"/>
        <w:tblLook w:val="04A0" w:firstRow="1" w:lastRow="0" w:firstColumn="1" w:lastColumn="0" w:noHBand="0" w:noVBand="1"/>
      </w:tblPr>
      <w:tblGrid>
        <w:gridCol w:w="1567"/>
        <w:gridCol w:w="3653"/>
        <w:gridCol w:w="1695"/>
        <w:gridCol w:w="1137"/>
        <w:gridCol w:w="1253"/>
        <w:gridCol w:w="2543"/>
        <w:gridCol w:w="2542"/>
      </w:tblGrid>
      <w:tr w:rsidR="00D066F2" w:rsidRPr="007D5AD8" w14:paraId="3E5E43DB" w14:textId="77777777" w:rsidTr="00FE6F04">
        <w:tc>
          <w:tcPr>
            <w:tcW w:w="1567" w:type="dxa"/>
            <w:shd w:val="clear" w:color="auto" w:fill="D9D9D9" w:themeFill="background1" w:themeFillShade="D9"/>
          </w:tcPr>
          <w:p w14:paraId="6BDB4058" w14:textId="77777777" w:rsidR="00D066F2" w:rsidRPr="007D5AD8" w:rsidRDefault="008432BB" w:rsidP="0048381C">
            <w:pPr>
              <w:rPr>
                <w:rFonts w:asciiTheme="majorHAnsi" w:hAnsiTheme="majorHAnsi"/>
              </w:rPr>
            </w:pPr>
            <w:r w:rsidRPr="007D5AD8">
              <w:rPr>
                <w:rFonts w:asciiTheme="majorHAnsi" w:hAnsiTheme="majorHAnsi"/>
              </w:rPr>
              <w:t>Goal</w:t>
            </w:r>
          </w:p>
        </w:tc>
        <w:tc>
          <w:tcPr>
            <w:tcW w:w="3653" w:type="dxa"/>
            <w:shd w:val="clear" w:color="auto" w:fill="D9D9D9" w:themeFill="background1" w:themeFillShade="D9"/>
          </w:tcPr>
          <w:p w14:paraId="554054AC" w14:textId="77777777" w:rsidR="00D066F2" w:rsidRPr="007D5AD8" w:rsidRDefault="009928B6" w:rsidP="0048381C">
            <w:pPr>
              <w:jc w:val="center"/>
              <w:rPr>
                <w:rFonts w:asciiTheme="majorHAnsi" w:hAnsiTheme="majorHAnsi"/>
              </w:rPr>
            </w:pPr>
            <w:r>
              <w:rPr>
                <w:rFonts w:asciiTheme="majorHAnsi" w:hAnsiTheme="majorHAnsi"/>
              </w:rPr>
              <w:t>Objective</w:t>
            </w:r>
          </w:p>
        </w:tc>
        <w:tc>
          <w:tcPr>
            <w:tcW w:w="1695" w:type="dxa"/>
            <w:shd w:val="clear" w:color="auto" w:fill="D9D9D9" w:themeFill="background1" w:themeFillShade="D9"/>
          </w:tcPr>
          <w:p w14:paraId="1FFD291F" w14:textId="77777777" w:rsidR="00D066F2" w:rsidRPr="007D5AD8" w:rsidRDefault="00D066F2" w:rsidP="0048381C">
            <w:pPr>
              <w:jc w:val="center"/>
              <w:rPr>
                <w:rFonts w:asciiTheme="majorHAnsi" w:hAnsiTheme="majorHAnsi"/>
              </w:rPr>
            </w:pPr>
            <w:r w:rsidRPr="007D5AD8">
              <w:rPr>
                <w:rFonts w:asciiTheme="majorHAnsi" w:hAnsiTheme="majorHAnsi"/>
              </w:rPr>
              <w:t>Influencing Factors</w:t>
            </w:r>
          </w:p>
        </w:tc>
        <w:tc>
          <w:tcPr>
            <w:tcW w:w="1137" w:type="dxa"/>
            <w:shd w:val="clear" w:color="auto" w:fill="D9D9D9" w:themeFill="background1" w:themeFillShade="D9"/>
          </w:tcPr>
          <w:p w14:paraId="4E1F4D8C" w14:textId="444207C2" w:rsidR="00D066F2" w:rsidRPr="007D5AD8" w:rsidRDefault="00D066F2" w:rsidP="0048381C">
            <w:pPr>
              <w:jc w:val="center"/>
              <w:rPr>
                <w:rFonts w:asciiTheme="majorHAnsi" w:hAnsiTheme="majorHAnsi"/>
              </w:rPr>
            </w:pPr>
            <w:r w:rsidRPr="007D5AD8">
              <w:rPr>
                <w:rFonts w:asciiTheme="majorHAnsi" w:hAnsiTheme="majorHAnsi"/>
              </w:rPr>
              <w:t>FY 202</w:t>
            </w:r>
            <w:r w:rsidR="007104DC">
              <w:rPr>
                <w:rFonts w:asciiTheme="majorHAnsi" w:hAnsiTheme="majorHAnsi"/>
              </w:rPr>
              <w:t>2</w:t>
            </w:r>
            <w:r w:rsidR="00FE6F04">
              <w:rPr>
                <w:rFonts w:asciiTheme="majorHAnsi" w:hAnsiTheme="majorHAnsi"/>
              </w:rPr>
              <w:t xml:space="preserve"> </w:t>
            </w:r>
            <w:r w:rsidRPr="007D5AD8">
              <w:rPr>
                <w:rFonts w:asciiTheme="majorHAnsi" w:hAnsiTheme="majorHAnsi"/>
              </w:rPr>
              <w:t>Outcome</w:t>
            </w:r>
          </w:p>
        </w:tc>
        <w:tc>
          <w:tcPr>
            <w:tcW w:w="1253" w:type="dxa"/>
            <w:shd w:val="clear" w:color="auto" w:fill="D9D9D9" w:themeFill="background1" w:themeFillShade="D9"/>
          </w:tcPr>
          <w:p w14:paraId="21EED20C" w14:textId="41EE2C25" w:rsidR="00D066F2" w:rsidRPr="007D5AD8" w:rsidRDefault="00D066F2" w:rsidP="0048381C">
            <w:pPr>
              <w:jc w:val="center"/>
              <w:rPr>
                <w:rFonts w:asciiTheme="majorHAnsi" w:hAnsiTheme="majorHAnsi"/>
              </w:rPr>
            </w:pPr>
            <w:r w:rsidRPr="007D5AD8">
              <w:rPr>
                <w:rFonts w:asciiTheme="majorHAnsi" w:hAnsiTheme="majorHAnsi"/>
              </w:rPr>
              <w:t>FY 202</w:t>
            </w:r>
            <w:r w:rsidR="007104DC">
              <w:rPr>
                <w:rFonts w:asciiTheme="majorHAnsi" w:hAnsiTheme="majorHAnsi"/>
              </w:rPr>
              <w:t>3</w:t>
            </w:r>
            <w:r w:rsidRPr="007D5AD8">
              <w:rPr>
                <w:rFonts w:asciiTheme="majorHAnsi" w:hAnsiTheme="majorHAnsi"/>
              </w:rPr>
              <w:t xml:space="preserve"> Outcome</w:t>
            </w:r>
          </w:p>
        </w:tc>
        <w:tc>
          <w:tcPr>
            <w:tcW w:w="2543" w:type="dxa"/>
            <w:shd w:val="clear" w:color="auto" w:fill="D9D9D9" w:themeFill="background1" w:themeFillShade="D9"/>
          </w:tcPr>
          <w:p w14:paraId="61FCD632" w14:textId="77777777" w:rsidR="00D066F2" w:rsidRPr="007D5AD8" w:rsidRDefault="00D066F2" w:rsidP="0048381C">
            <w:pPr>
              <w:jc w:val="center"/>
              <w:rPr>
                <w:rFonts w:asciiTheme="majorHAnsi" w:hAnsiTheme="majorHAnsi"/>
              </w:rPr>
            </w:pPr>
            <w:r w:rsidRPr="007D5AD8">
              <w:rPr>
                <w:rFonts w:asciiTheme="majorHAnsi" w:hAnsiTheme="majorHAnsi"/>
              </w:rPr>
              <w:t>Trends</w:t>
            </w:r>
          </w:p>
        </w:tc>
        <w:tc>
          <w:tcPr>
            <w:tcW w:w="2542" w:type="dxa"/>
            <w:shd w:val="clear" w:color="auto" w:fill="D9D9D9" w:themeFill="background1" w:themeFillShade="D9"/>
          </w:tcPr>
          <w:p w14:paraId="3BB23313" w14:textId="77777777" w:rsidR="00D066F2" w:rsidRPr="007D5AD8" w:rsidRDefault="00D066F2" w:rsidP="0048381C">
            <w:pPr>
              <w:jc w:val="center"/>
              <w:rPr>
                <w:rFonts w:asciiTheme="majorHAnsi" w:hAnsiTheme="majorHAnsi"/>
              </w:rPr>
            </w:pPr>
            <w:r w:rsidRPr="007D5AD8">
              <w:rPr>
                <w:rFonts w:asciiTheme="majorHAnsi" w:hAnsiTheme="majorHAnsi"/>
              </w:rPr>
              <w:t>Causes</w:t>
            </w:r>
          </w:p>
        </w:tc>
      </w:tr>
      <w:tr w:rsidR="00FE6F04" w:rsidRPr="007D5AD8" w14:paraId="161093A0" w14:textId="77777777" w:rsidTr="00FE6F04">
        <w:tc>
          <w:tcPr>
            <w:tcW w:w="1567" w:type="dxa"/>
          </w:tcPr>
          <w:p w14:paraId="415E0E3D" w14:textId="77777777" w:rsidR="00FE6F04" w:rsidRPr="007D5AD8" w:rsidRDefault="00FE6F04" w:rsidP="00FE6F04">
            <w:pPr>
              <w:rPr>
                <w:rFonts w:asciiTheme="majorHAnsi" w:hAnsiTheme="majorHAnsi"/>
              </w:rPr>
            </w:pPr>
            <w:r w:rsidRPr="007D5AD8">
              <w:rPr>
                <w:rFonts w:asciiTheme="majorHAnsi" w:hAnsiTheme="majorHAnsi"/>
              </w:rPr>
              <w:t>Effectiveness</w:t>
            </w:r>
          </w:p>
        </w:tc>
        <w:tc>
          <w:tcPr>
            <w:tcW w:w="3653" w:type="dxa"/>
          </w:tcPr>
          <w:p w14:paraId="5055004B" w14:textId="77777777" w:rsidR="00FE6F04" w:rsidRPr="007D5AD8" w:rsidRDefault="00FE6F04" w:rsidP="00FE6F04">
            <w:pPr>
              <w:rPr>
                <w:rFonts w:asciiTheme="majorHAnsi" w:hAnsiTheme="majorHAnsi"/>
              </w:rPr>
            </w:pPr>
            <w:r w:rsidRPr="007D5AD8">
              <w:rPr>
                <w:rFonts w:asciiTheme="majorHAnsi" w:hAnsiTheme="majorHAnsi"/>
              </w:rPr>
              <w:t>A. To maximize attendance</w:t>
            </w:r>
          </w:p>
        </w:tc>
        <w:tc>
          <w:tcPr>
            <w:tcW w:w="1695" w:type="dxa"/>
          </w:tcPr>
          <w:p w14:paraId="67F917AF" w14:textId="434BC741" w:rsidR="00FE6F04" w:rsidRPr="007D5AD8" w:rsidRDefault="00FD55AD" w:rsidP="00FE6F04">
            <w:pPr>
              <w:rPr>
                <w:rFonts w:asciiTheme="majorHAnsi" w:hAnsiTheme="majorHAnsi"/>
              </w:rPr>
            </w:pPr>
            <w:r>
              <w:rPr>
                <w:rFonts w:asciiTheme="majorHAnsi" w:hAnsiTheme="majorHAnsi"/>
              </w:rPr>
              <w:t xml:space="preserve">5 </w:t>
            </w:r>
            <w:r w:rsidR="00417688">
              <w:rPr>
                <w:rFonts w:asciiTheme="majorHAnsi" w:hAnsiTheme="majorHAnsi"/>
              </w:rPr>
              <w:t>Referrals</w:t>
            </w:r>
          </w:p>
        </w:tc>
        <w:tc>
          <w:tcPr>
            <w:tcW w:w="1137" w:type="dxa"/>
          </w:tcPr>
          <w:p w14:paraId="5A0E77A1" w14:textId="51D24F33" w:rsidR="00FE6F04" w:rsidRPr="007D5AD8" w:rsidRDefault="00FE6F04" w:rsidP="00FE6F04">
            <w:pPr>
              <w:rPr>
                <w:rFonts w:asciiTheme="majorHAnsi" w:hAnsiTheme="majorHAnsi"/>
              </w:rPr>
            </w:pPr>
            <w:r>
              <w:rPr>
                <w:rFonts w:asciiTheme="majorHAnsi" w:hAnsiTheme="majorHAnsi"/>
              </w:rPr>
              <w:t>100%</w:t>
            </w:r>
          </w:p>
        </w:tc>
        <w:tc>
          <w:tcPr>
            <w:tcW w:w="1253" w:type="dxa"/>
          </w:tcPr>
          <w:p w14:paraId="78103A45" w14:textId="0BE9CE21" w:rsidR="00FE6F04" w:rsidRPr="007D5AD8" w:rsidRDefault="00417688" w:rsidP="00FE6F04">
            <w:pPr>
              <w:rPr>
                <w:rFonts w:asciiTheme="majorHAnsi" w:hAnsiTheme="majorHAnsi"/>
              </w:rPr>
            </w:pPr>
            <w:r>
              <w:rPr>
                <w:rFonts w:asciiTheme="majorHAnsi" w:hAnsiTheme="majorHAnsi"/>
              </w:rPr>
              <w:t>100%</w:t>
            </w:r>
          </w:p>
        </w:tc>
        <w:tc>
          <w:tcPr>
            <w:tcW w:w="2543" w:type="dxa"/>
          </w:tcPr>
          <w:p w14:paraId="219860A7" w14:textId="77777777" w:rsidR="00FE6F04" w:rsidRPr="007D5AD8" w:rsidRDefault="00FE6F04" w:rsidP="00FE6F04">
            <w:pPr>
              <w:rPr>
                <w:rFonts w:asciiTheme="majorHAnsi" w:hAnsiTheme="majorHAnsi"/>
              </w:rPr>
            </w:pPr>
            <w:r>
              <w:rPr>
                <w:rFonts w:asciiTheme="majorHAnsi" w:hAnsiTheme="majorHAnsi"/>
              </w:rPr>
              <w:t>Full attendance, split class to make available to additional individuals</w:t>
            </w:r>
          </w:p>
        </w:tc>
        <w:tc>
          <w:tcPr>
            <w:tcW w:w="2542" w:type="dxa"/>
          </w:tcPr>
          <w:p w14:paraId="6DC0BC9C" w14:textId="6E2EEC77" w:rsidR="00FE6F04" w:rsidRPr="007D5AD8" w:rsidRDefault="006E400D" w:rsidP="00FE6F04">
            <w:pPr>
              <w:rPr>
                <w:rFonts w:asciiTheme="majorHAnsi" w:hAnsiTheme="majorHAnsi"/>
              </w:rPr>
            </w:pPr>
            <w:r>
              <w:rPr>
                <w:rFonts w:asciiTheme="majorHAnsi" w:hAnsiTheme="majorHAnsi"/>
              </w:rPr>
              <w:t>Dependable transportation and engaging programing</w:t>
            </w:r>
          </w:p>
        </w:tc>
      </w:tr>
      <w:tr w:rsidR="00FE6F04" w:rsidRPr="007D5AD8" w14:paraId="1E195548" w14:textId="77777777" w:rsidTr="00FE6F04">
        <w:tc>
          <w:tcPr>
            <w:tcW w:w="1567" w:type="dxa"/>
          </w:tcPr>
          <w:p w14:paraId="14FC2AC8" w14:textId="77777777" w:rsidR="00FE6F04" w:rsidRPr="007D5AD8" w:rsidRDefault="00FE6F04" w:rsidP="00FE6F04">
            <w:pPr>
              <w:rPr>
                <w:rFonts w:asciiTheme="majorHAnsi" w:hAnsiTheme="majorHAnsi"/>
              </w:rPr>
            </w:pPr>
            <w:r w:rsidRPr="007D5AD8">
              <w:rPr>
                <w:rFonts w:asciiTheme="majorHAnsi" w:hAnsiTheme="majorHAnsi"/>
              </w:rPr>
              <w:t>Individual Feedback</w:t>
            </w:r>
          </w:p>
        </w:tc>
        <w:tc>
          <w:tcPr>
            <w:tcW w:w="3653" w:type="dxa"/>
          </w:tcPr>
          <w:p w14:paraId="29020357" w14:textId="77777777" w:rsidR="00FE6F04" w:rsidRPr="007D5AD8" w:rsidRDefault="00FE6F04" w:rsidP="00FE6F04">
            <w:pPr>
              <w:rPr>
                <w:rFonts w:asciiTheme="majorHAnsi" w:hAnsiTheme="majorHAnsi"/>
              </w:rPr>
            </w:pPr>
            <w:r w:rsidRPr="007D5AD8">
              <w:rPr>
                <w:rFonts w:asciiTheme="majorHAnsi" w:hAnsiTheme="majorHAnsi"/>
              </w:rPr>
              <w:t>A. To increase overall program satisfaction</w:t>
            </w:r>
          </w:p>
        </w:tc>
        <w:tc>
          <w:tcPr>
            <w:tcW w:w="1695" w:type="dxa"/>
          </w:tcPr>
          <w:p w14:paraId="4D46DB6C" w14:textId="36B4E786" w:rsidR="00FE6F04" w:rsidRPr="007D5AD8" w:rsidRDefault="00417688" w:rsidP="00FE6F04">
            <w:pPr>
              <w:rPr>
                <w:rFonts w:asciiTheme="majorHAnsi" w:hAnsiTheme="majorHAnsi"/>
              </w:rPr>
            </w:pPr>
            <w:r>
              <w:rPr>
                <w:rFonts w:asciiTheme="majorHAnsi" w:hAnsiTheme="majorHAnsi"/>
              </w:rPr>
              <w:t>Return of evaluations</w:t>
            </w:r>
          </w:p>
        </w:tc>
        <w:tc>
          <w:tcPr>
            <w:tcW w:w="1137" w:type="dxa"/>
          </w:tcPr>
          <w:p w14:paraId="325CAEA1" w14:textId="6F2F91C5" w:rsidR="00FE6F04" w:rsidRPr="007D5AD8" w:rsidRDefault="00FE6F04" w:rsidP="00FE6F04">
            <w:pPr>
              <w:rPr>
                <w:rFonts w:asciiTheme="majorHAnsi" w:hAnsiTheme="majorHAnsi"/>
              </w:rPr>
            </w:pPr>
            <w:r>
              <w:rPr>
                <w:rFonts w:asciiTheme="majorHAnsi" w:hAnsiTheme="majorHAnsi"/>
              </w:rPr>
              <w:t>100%</w:t>
            </w:r>
          </w:p>
        </w:tc>
        <w:tc>
          <w:tcPr>
            <w:tcW w:w="1253" w:type="dxa"/>
          </w:tcPr>
          <w:p w14:paraId="28A41BA6" w14:textId="3CACEDF5" w:rsidR="00FE6F04" w:rsidRPr="007D5AD8" w:rsidRDefault="00417688" w:rsidP="00FE6F04">
            <w:pPr>
              <w:rPr>
                <w:rFonts w:asciiTheme="majorHAnsi" w:hAnsiTheme="majorHAnsi"/>
              </w:rPr>
            </w:pPr>
            <w:r>
              <w:rPr>
                <w:rFonts w:asciiTheme="majorHAnsi" w:hAnsiTheme="majorHAnsi"/>
              </w:rPr>
              <w:t>100%</w:t>
            </w:r>
          </w:p>
        </w:tc>
        <w:tc>
          <w:tcPr>
            <w:tcW w:w="2543" w:type="dxa"/>
          </w:tcPr>
          <w:p w14:paraId="3AC57BE2" w14:textId="77777777" w:rsidR="00FE6F04" w:rsidRPr="007D5AD8" w:rsidRDefault="00FE6F04" w:rsidP="00FE6F04">
            <w:pPr>
              <w:rPr>
                <w:rFonts w:asciiTheme="majorHAnsi" w:hAnsiTheme="majorHAnsi"/>
              </w:rPr>
            </w:pPr>
            <w:r>
              <w:rPr>
                <w:rFonts w:asciiTheme="majorHAnsi" w:hAnsiTheme="majorHAnsi"/>
              </w:rPr>
              <w:t>Consistent 100% ratings on all quarterly evaluations</w:t>
            </w:r>
          </w:p>
        </w:tc>
        <w:tc>
          <w:tcPr>
            <w:tcW w:w="2542" w:type="dxa"/>
          </w:tcPr>
          <w:p w14:paraId="452E5901" w14:textId="0086FFF4" w:rsidR="00FE6F04" w:rsidRPr="007D5AD8" w:rsidRDefault="006E400D" w:rsidP="00FE6F04">
            <w:pPr>
              <w:rPr>
                <w:rFonts w:asciiTheme="majorHAnsi" w:hAnsiTheme="majorHAnsi"/>
              </w:rPr>
            </w:pPr>
            <w:r>
              <w:rPr>
                <w:rFonts w:asciiTheme="majorHAnsi" w:hAnsiTheme="majorHAnsi"/>
              </w:rPr>
              <w:t>Consistent service delivery</w:t>
            </w:r>
          </w:p>
        </w:tc>
      </w:tr>
      <w:tr w:rsidR="00FE6F04" w:rsidRPr="007D5AD8" w14:paraId="3F4E1FED" w14:textId="77777777" w:rsidTr="00FE6F04">
        <w:tc>
          <w:tcPr>
            <w:tcW w:w="1567" w:type="dxa"/>
          </w:tcPr>
          <w:p w14:paraId="4CE95D6F" w14:textId="77777777" w:rsidR="00FE6F04" w:rsidRPr="007D5AD8" w:rsidRDefault="00FE6F04" w:rsidP="00FE6F04">
            <w:pPr>
              <w:rPr>
                <w:rFonts w:asciiTheme="majorHAnsi" w:hAnsiTheme="majorHAnsi"/>
              </w:rPr>
            </w:pPr>
            <w:r w:rsidRPr="007D5AD8">
              <w:rPr>
                <w:rFonts w:asciiTheme="majorHAnsi" w:hAnsiTheme="majorHAnsi"/>
              </w:rPr>
              <w:t>Stakeholder Feedback</w:t>
            </w:r>
          </w:p>
        </w:tc>
        <w:tc>
          <w:tcPr>
            <w:tcW w:w="3653" w:type="dxa"/>
          </w:tcPr>
          <w:p w14:paraId="2FB24098" w14:textId="77777777" w:rsidR="00FE6F04" w:rsidRPr="007D5AD8" w:rsidRDefault="00FE6F04" w:rsidP="00FE6F04">
            <w:pPr>
              <w:rPr>
                <w:rFonts w:asciiTheme="majorHAnsi" w:hAnsiTheme="majorHAnsi"/>
              </w:rPr>
            </w:pPr>
            <w:r w:rsidRPr="007D5AD8">
              <w:rPr>
                <w:rFonts w:asciiTheme="majorHAnsi" w:hAnsiTheme="majorHAnsi"/>
              </w:rPr>
              <w:t>A. To increase overall program satisfaction</w:t>
            </w:r>
          </w:p>
        </w:tc>
        <w:tc>
          <w:tcPr>
            <w:tcW w:w="1695" w:type="dxa"/>
          </w:tcPr>
          <w:p w14:paraId="6464D5D1" w14:textId="426DD18B" w:rsidR="00FE6F04" w:rsidRPr="007D5AD8" w:rsidRDefault="00417688" w:rsidP="00FE6F04">
            <w:pPr>
              <w:rPr>
                <w:rFonts w:asciiTheme="majorHAnsi" w:hAnsiTheme="majorHAnsi"/>
              </w:rPr>
            </w:pPr>
            <w:r>
              <w:rPr>
                <w:rFonts w:asciiTheme="majorHAnsi" w:hAnsiTheme="majorHAnsi"/>
              </w:rPr>
              <w:t>Return of evaluations</w:t>
            </w:r>
          </w:p>
        </w:tc>
        <w:tc>
          <w:tcPr>
            <w:tcW w:w="1137" w:type="dxa"/>
          </w:tcPr>
          <w:p w14:paraId="0B6BA186" w14:textId="60FD35B1" w:rsidR="00FE6F04" w:rsidRPr="007D5AD8" w:rsidRDefault="00FE6F04" w:rsidP="00FE6F04">
            <w:pPr>
              <w:rPr>
                <w:rFonts w:asciiTheme="majorHAnsi" w:hAnsiTheme="majorHAnsi"/>
              </w:rPr>
            </w:pPr>
            <w:r>
              <w:rPr>
                <w:rFonts w:asciiTheme="majorHAnsi" w:hAnsiTheme="majorHAnsi"/>
              </w:rPr>
              <w:t>100%</w:t>
            </w:r>
          </w:p>
        </w:tc>
        <w:tc>
          <w:tcPr>
            <w:tcW w:w="1253" w:type="dxa"/>
          </w:tcPr>
          <w:p w14:paraId="3B20490D" w14:textId="682FA77A" w:rsidR="00FE6F04" w:rsidRPr="007D5AD8" w:rsidRDefault="00417688" w:rsidP="00FE6F04">
            <w:pPr>
              <w:rPr>
                <w:rFonts w:asciiTheme="majorHAnsi" w:hAnsiTheme="majorHAnsi"/>
              </w:rPr>
            </w:pPr>
            <w:r>
              <w:rPr>
                <w:rFonts w:asciiTheme="majorHAnsi" w:hAnsiTheme="majorHAnsi"/>
              </w:rPr>
              <w:t>100%</w:t>
            </w:r>
          </w:p>
        </w:tc>
        <w:tc>
          <w:tcPr>
            <w:tcW w:w="2543" w:type="dxa"/>
          </w:tcPr>
          <w:p w14:paraId="609F5A7A" w14:textId="77777777" w:rsidR="00FE6F04" w:rsidRPr="007D5AD8" w:rsidRDefault="00FE6F04" w:rsidP="00FE6F04">
            <w:pPr>
              <w:rPr>
                <w:rFonts w:asciiTheme="majorHAnsi" w:hAnsiTheme="majorHAnsi"/>
              </w:rPr>
            </w:pPr>
            <w:r>
              <w:rPr>
                <w:rFonts w:asciiTheme="majorHAnsi" w:hAnsiTheme="majorHAnsi"/>
              </w:rPr>
              <w:t>Consistent 100% ratings on all quarterly evaluations</w:t>
            </w:r>
          </w:p>
        </w:tc>
        <w:tc>
          <w:tcPr>
            <w:tcW w:w="2542" w:type="dxa"/>
          </w:tcPr>
          <w:p w14:paraId="5C5EE398" w14:textId="3DFB3689" w:rsidR="00FE6F04" w:rsidRPr="007D5AD8" w:rsidRDefault="006E400D" w:rsidP="00FE6F04">
            <w:pPr>
              <w:rPr>
                <w:rFonts w:asciiTheme="majorHAnsi" w:hAnsiTheme="majorHAnsi"/>
              </w:rPr>
            </w:pPr>
            <w:r>
              <w:rPr>
                <w:rFonts w:asciiTheme="majorHAnsi" w:hAnsiTheme="majorHAnsi"/>
              </w:rPr>
              <w:t>Consistent service delivery</w:t>
            </w:r>
          </w:p>
        </w:tc>
      </w:tr>
      <w:tr w:rsidR="00FE6F04" w:rsidRPr="007D5AD8" w14:paraId="4EC5CEA1" w14:textId="77777777" w:rsidTr="00FE6F04">
        <w:tc>
          <w:tcPr>
            <w:tcW w:w="1567" w:type="dxa"/>
          </w:tcPr>
          <w:p w14:paraId="332B9B8B" w14:textId="77777777" w:rsidR="00FE6F04" w:rsidRPr="007D5AD8" w:rsidRDefault="00FE6F04" w:rsidP="00FE6F04">
            <w:pPr>
              <w:rPr>
                <w:rFonts w:asciiTheme="majorHAnsi" w:hAnsiTheme="majorHAnsi"/>
              </w:rPr>
            </w:pPr>
            <w:r w:rsidRPr="007D5AD8">
              <w:rPr>
                <w:rFonts w:asciiTheme="majorHAnsi" w:hAnsiTheme="majorHAnsi"/>
              </w:rPr>
              <w:t>Efficiency</w:t>
            </w:r>
          </w:p>
        </w:tc>
        <w:tc>
          <w:tcPr>
            <w:tcW w:w="3653" w:type="dxa"/>
          </w:tcPr>
          <w:p w14:paraId="2AFAF22C" w14:textId="77777777" w:rsidR="00FE6F04" w:rsidRPr="007D5AD8" w:rsidRDefault="00FE6F04" w:rsidP="00FE6F04">
            <w:pPr>
              <w:rPr>
                <w:rFonts w:asciiTheme="majorHAnsi" w:hAnsiTheme="majorHAnsi"/>
              </w:rPr>
            </w:pPr>
            <w:r>
              <w:rPr>
                <w:rFonts w:asciiTheme="majorHAnsi" w:hAnsiTheme="majorHAnsi"/>
              </w:rPr>
              <w:t>A. Individuals enrolled in program will be maintained in their home</w:t>
            </w:r>
          </w:p>
        </w:tc>
        <w:tc>
          <w:tcPr>
            <w:tcW w:w="1695" w:type="dxa"/>
          </w:tcPr>
          <w:p w14:paraId="7829512E" w14:textId="77777777" w:rsidR="00FE6F04" w:rsidRPr="007D5AD8" w:rsidRDefault="00FE6F04" w:rsidP="00FE6F04">
            <w:pPr>
              <w:rPr>
                <w:rFonts w:asciiTheme="majorHAnsi" w:hAnsiTheme="majorHAnsi"/>
              </w:rPr>
            </w:pPr>
            <w:r>
              <w:rPr>
                <w:rFonts w:asciiTheme="majorHAnsi" w:hAnsiTheme="majorHAnsi"/>
              </w:rPr>
              <w:t>Family ability to meet needs</w:t>
            </w:r>
          </w:p>
        </w:tc>
        <w:tc>
          <w:tcPr>
            <w:tcW w:w="1137" w:type="dxa"/>
          </w:tcPr>
          <w:p w14:paraId="641C51B0" w14:textId="73CEC564" w:rsidR="00FE6F04" w:rsidRPr="007D5AD8" w:rsidRDefault="00FE6F04" w:rsidP="00FE6F04">
            <w:pPr>
              <w:rPr>
                <w:rFonts w:asciiTheme="majorHAnsi" w:hAnsiTheme="majorHAnsi"/>
              </w:rPr>
            </w:pPr>
            <w:r>
              <w:rPr>
                <w:rFonts w:asciiTheme="majorHAnsi" w:hAnsiTheme="majorHAnsi"/>
              </w:rPr>
              <w:t>100%</w:t>
            </w:r>
          </w:p>
        </w:tc>
        <w:tc>
          <w:tcPr>
            <w:tcW w:w="1253" w:type="dxa"/>
          </w:tcPr>
          <w:p w14:paraId="2D76B012" w14:textId="3FA19330" w:rsidR="00FE6F04" w:rsidRPr="007D5AD8" w:rsidRDefault="00417688" w:rsidP="00FE6F04">
            <w:pPr>
              <w:rPr>
                <w:rFonts w:asciiTheme="majorHAnsi" w:hAnsiTheme="majorHAnsi"/>
              </w:rPr>
            </w:pPr>
            <w:r>
              <w:rPr>
                <w:rFonts w:asciiTheme="majorHAnsi" w:hAnsiTheme="majorHAnsi"/>
              </w:rPr>
              <w:t>100%</w:t>
            </w:r>
          </w:p>
        </w:tc>
        <w:tc>
          <w:tcPr>
            <w:tcW w:w="2543" w:type="dxa"/>
          </w:tcPr>
          <w:p w14:paraId="3D4D61EE" w14:textId="325A6D93" w:rsidR="00FE6F04" w:rsidRPr="007D5AD8" w:rsidRDefault="00FE6F04" w:rsidP="00FE6F04">
            <w:pPr>
              <w:rPr>
                <w:rFonts w:asciiTheme="majorHAnsi" w:hAnsiTheme="majorHAnsi"/>
              </w:rPr>
            </w:pPr>
            <w:r>
              <w:rPr>
                <w:rFonts w:asciiTheme="majorHAnsi" w:hAnsiTheme="majorHAnsi"/>
              </w:rPr>
              <w:t>All</w:t>
            </w:r>
            <w:r w:rsidR="00FD55AD">
              <w:rPr>
                <w:rFonts w:asciiTheme="majorHAnsi" w:hAnsiTheme="majorHAnsi"/>
              </w:rPr>
              <w:t xml:space="preserve"> 12</w:t>
            </w:r>
            <w:r>
              <w:rPr>
                <w:rFonts w:asciiTheme="majorHAnsi" w:hAnsiTheme="majorHAnsi"/>
              </w:rPr>
              <w:t xml:space="preserve"> individuals remain in their homes</w:t>
            </w:r>
          </w:p>
        </w:tc>
        <w:tc>
          <w:tcPr>
            <w:tcW w:w="2542" w:type="dxa"/>
          </w:tcPr>
          <w:p w14:paraId="5CB2B490" w14:textId="6C2999C5" w:rsidR="00FE6F04" w:rsidRPr="007D5AD8" w:rsidRDefault="006E400D" w:rsidP="00FE6F04">
            <w:pPr>
              <w:rPr>
                <w:rFonts w:asciiTheme="majorHAnsi" w:hAnsiTheme="majorHAnsi"/>
              </w:rPr>
            </w:pPr>
            <w:r>
              <w:rPr>
                <w:rFonts w:asciiTheme="majorHAnsi" w:hAnsiTheme="majorHAnsi"/>
              </w:rPr>
              <w:t>Consistent service delivery</w:t>
            </w:r>
          </w:p>
        </w:tc>
      </w:tr>
      <w:tr w:rsidR="00FE6F04" w:rsidRPr="007D5AD8" w14:paraId="3145A674" w14:textId="77777777" w:rsidTr="00FE6F04">
        <w:tc>
          <w:tcPr>
            <w:tcW w:w="1567" w:type="dxa"/>
          </w:tcPr>
          <w:p w14:paraId="1594D9EC" w14:textId="77777777" w:rsidR="00FE6F04" w:rsidRPr="007D5AD8" w:rsidRDefault="00FE6F04" w:rsidP="00FE6F04">
            <w:pPr>
              <w:rPr>
                <w:rFonts w:asciiTheme="majorHAnsi" w:hAnsiTheme="majorHAnsi"/>
              </w:rPr>
            </w:pPr>
            <w:r w:rsidRPr="007D5AD8">
              <w:rPr>
                <w:rFonts w:asciiTheme="majorHAnsi" w:hAnsiTheme="majorHAnsi"/>
              </w:rPr>
              <w:t>Service Access</w:t>
            </w:r>
          </w:p>
        </w:tc>
        <w:tc>
          <w:tcPr>
            <w:tcW w:w="3653" w:type="dxa"/>
          </w:tcPr>
          <w:p w14:paraId="0A78E7A3" w14:textId="77777777" w:rsidR="00FE6F04" w:rsidRPr="007D5AD8" w:rsidRDefault="00FE6F04" w:rsidP="00FE6F04">
            <w:pPr>
              <w:rPr>
                <w:rFonts w:asciiTheme="majorHAnsi" w:hAnsiTheme="majorHAnsi"/>
              </w:rPr>
            </w:pPr>
            <w:r w:rsidRPr="007D5AD8">
              <w:rPr>
                <w:rFonts w:asciiTheme="majorHAnsi" w:hAnsiTheme="majorHAnsi"/>
              </w:rPr>
              <w:t>A. Minimize time between referral and initial contact</w:t>
            </w:r>
          </w:p>
        </w:tc>
        <w:tc>
          <w:tcPr>
            <w:tcW w:w="1695" w:type="dxa"/>
          </w:tcPr>
          <w:p w14:paraId="5B5B14D5" w14:textId="5391BD5A" w:rsidR="00FE6F04" w:rsidRPr="007D5AD8" w:rsidRDefault="00FD55AD" w:rsidP="00FE6F04">
            <w:pPr>
              <w:rPr>
                <w:rFonts w:asciiTheme="majorHAnsi" w:hAnsiTheme="majorHAnsi"/>
              </w:rPr>
            </w:pPr>
            <w:r>
              <w:rPr>
                <w:rFonts w:asciiTheme="majorHAnsi" w:hAnsiTheme="majorHAnsi"/>
              </w:rPr>
              <w:t>5</w:t>
            </w:r>
            <w:r w:rsidR="00FE6F04">
              <w:rPr>
                <w:rFonts w:asciiTheme="majorHAnsi" w:hAnsiTheme="majorHAnsi"/>
              </w:rPr>
              <w:t xml:space="preserve"> </w:t>
            </w:r>
            <w:r>
              <w:rPr>
                <w:rFonts w:asciiTheme="majorHAnsi" w:hAnsiTheme="majorHAnsi"/>
              </w:rPr>
              <w:t>referrals</w:t>
            </w:r>
            <w:r w:rsidR="00FE6F04">
              <w:rPr>
                <w:rFonts w:asciiTheme="majorHAnsi" w:hAnsiTheme="majorHAnsi"/>
              </w:rPr>
              <w:t xml:space="preserve"> w</w:t>
            </w:r>
            <w:r>
              <w:rPr>
                <w:rFonts w:asciiTheme="majorHAnsi" w:hAnsiTheme="majorHAnsi"/>
              </w:rPr>
              <w:t xml:space="preserve">ere </w:t>
            </w:r>
            <w:r w:rsidR="00FE6F04">
              <w:rPr>
                <w:rFonts w:asciiTheme="majorHAnsi" w:hAnsiTheme="majorHAnsi"/>
              </w:rPr>
              <w:t>reviewed</w:t>
            </w:r>
          </w:p>
        </w:tc>
        <w:tc>
          <w:tcPr>
            <w:tcW w:w="1137" w:type="dxa"/>
          </w:tcPr>
          <w:p w14:paraId="503B0732" w14:textId="2BDF27C2" w:rsidR="00FE6F04" w:rsidRPr="007D5AD8" w:rsidRDefault="00FE6F04" w:rsidP="00FE6F04">
            <w:pPr>
              <w:rPr>
                <w:rFonts w:asciiTheme="majorHAnsi" w:hAnsiTheme="majorHAnsi"/>
              </w:rPr>
            </w:pPr>
            <w:r>
              <w:rPr>
                <w:rFonts w:asciiTheme="majorHAnsi" w:hAnsiTheme="majorHAnsi"/>
              </w:rPr>
              <w:t>100%</w:t>
            </w:r>
          </w:p>
        </w:tc>
        <w:tc>
          <w:tcPr>
            <w:tcW w:w="1253" w:type="dxa"/>
          </w:tcPr>
          <w:p w14:paraId="038FDE83" w14:textId="12449100" w:rsidR="00FE6F04" w:rsidRPr="007D5AD8" w:rsidRDefault="00417688" w:rsidP="00FE6F04">
            <w:pPr>
              <w:rPr>
                <w:rFonts w:asciiTheme="majorHAnsi" w:hAnsiTheme="majorHAnsi"/>
              </w:rPr>
            </w:pPr>
            <w:r>
              <w:rPr>
                <w:rFonts w:asciiTheme="majorHAnsi" w:hAnsiTheme="majorHAnsi"/>
              </w:rPr>
              <w:t>100%</w:t>
            </w:r>
          </w:p>
        </w:tc>
        <w:tc>
          <w:tcPr>
            <w:tcW w:w="2543" w:type="dxa"/>
          </w:tcPr>
          <w:p w14:paraId="4157F6CB" w14:textId="77777777" w:rsidR="00FE6F04" w:rsidRPr="007D5AD8" w:rsidRDefault="00FE6F04" w:rsidP="00FE6F04">
            <w:pPr>
              <w:rPr>
                <w:rFonts w:asciiTheme="majorHAnsi" w:hAnsiTheme="majorHAnsi"/>
              </w:rPr>
            </w:pPr>
            <w:r>
              <w:rPr>
                <w:rFonts w:asciiTheme="majorHAnsi" w:hAnsiTheme="majorHAnsi"/>
              </w:rPr>
              <w:t>All contacted within 5 working days of referral</w:t>
            </w:r>
          </w:p>
        </w:tc>
        <w:tc>
          <w:tcPr>
            <w:tcW w:w="2542" w:type="dxa"/>
          </w:tcPr>
          <w:p w14:paraId="66A3B438" w14:textId="77777777" w:rsidR="00FE6F04" w:rsidRPr="007D5AD8" w:rsidRDefault="00FE6F04" w:rsidP="00FE6F04">
            <w:pPr>
              <w:rPr>
                <w:rFonts w:asciiTheme="majorHAnsi" w:hAnsiTheme="majorHAnsi"/>
              </w:rPr>
            </w:pPr>
            <w:r>
              <w:rPr>
                <w:rFonts w:asciiTheme="majorHAnsi" w:hAnsiTheme="majorHAnsi"/>
              </w:rPr>
              <w:t>Efficiency of assigned staff</w:t>
            </w:r>
          </w:p>
        </w:tc>
      </w:tr>
    </w:tbl>
    <w:p w14:paraId="5FE16863" w14:textId="77777777" w:rsidR="00FE6F04" w:rsidRDefault="00FE6F04" w:rsidP="00D066F2">
      <w:pPr>
        <w:rPr>
          <w:rFonts w:asciiTheme="majorHAnsi" w:hAnsiTheme="majorHAnsi"/>
          <w:b/>
          <w:sz w:val="22"/>
          <w:szCs w:val="22"/>
        </w:rPr>
      </w:pPr>
    </w:p>
    <w:p w14:paraId="67FC2A8B" w14:textId="4EC7BE6E" w:rsidR="00D066F2" w:rsidRPr="007D5AD8" w:rsidRDefault="00D066F2" w:rsidP="00D066F2">
      <w:pPr>
        <w:rPr>
          <w:rFonts w:asciiTheme="majorHAnsi" w:hAnsiTheme="majorHAnsi"/>
          <w:b/>
          <w:sz w:val="22"/>
          <w:szCs w:val="22"/>
        </w:rPr>
      </w:pPr>
      <w:r w:rsidRPr="007D5AD8">
        <w:rPr>
          <w:rFonts w:asciiTheme="majorHAnsi" w:hAnsiTheme="majorHAnsi"/>
          <w:b/>
          <w:sz w:val="22"/>
          <w:szCs w:val="22"/>
        </w:rPr>
        <w:t>Areas Needing Improvement:</w:t>
      </w:r>
    </w:p>
    <w:p w14:paraId="4FF8FA13" w14:textId="3F1CC5C2" w:rsidR="00D066F2" w:rsidRDefault="00D06B39" w:rsidP="00D066F2">
      <w:pPr>
        <w:rPr>
          <w:rFonts w:asciiTheme="majorHAnsi" w:hAnsiTheme="majorHAnsi"/>
          <w:sz w:val="22"/>
          <w:szCs w:val="22"/>
        </w:rPr>
      </w:pPr>
      <w:r>
        <w:rPr>
          <w:rFonts w:asciiTheme="majorHAnsi" w:hAnsiTheme="majorHAnsi"/>
          <w:sz w:val="22"/>
          <w:szCs w:val="22"/>
        </w:rPr>
        <w:t xml:space="preserve">Overall, this program is being run efficiently, meeting our grant requirements and providing high quality services that are beneficial to our individuals served. Our team will continue to promote this program, be innovative </w:t>
      </w:r>
      <w:r w:rsidR="007E514E">
        <w:rPr>
          <w:rFonts w:asciiTheme="majorHAnsi" w:hAnsiTheme="majorHAnsi"/>
          <w:sz w:val="22"/>
          <w:szCs w:val="22"/>
        </w:rPr>
        <w:t xml:space="preserve">with </w:t>
      </w:r>
      <w:r>
        <w:rPr>
          <w:rFonts w:asciiTheme="majorHAnsi" w:hAnsiTheme="majorHAnsi"/>
          <w:sz w:val="22"/>
          <w:szCs w:val="22"/>
        </w:rPr>
        <w:t>service delivery, and provide more community based recreational activities as it safe to do so.</w:t>
      </w:r>
      <w:r w:rsidR="003F475F">
        <w:rPr>
          <w:rFonts w:asciiTheme="majorHAnsi" w:hAnsiTheme="majorHAnsi"/>
          <w:sz w:val="22"/>
          <w:szCs w:val="22"/>
        </w:rPr>
        <w:t xml:space="preserve"> The organization was awarded 3 more years of grant funding for this program, but at a lower amount, so we will have to limit the numbers we serve to honor the grant amount.</w:t>
      </w:r>
    </w:p>
    <w:p w14:paraId="13AE5525" w14:textId="77777777" w:rsidR="007104DC" w:rsidRDefault="007104DC">
      <w:pPr>
        <w:widowControl/>
        <w:autoSpaceDE/>
        <w:autoSpaceDN/>
        <w:adjustRightInd/>
        <w:spacing w:after="200" w:line="276" w:lineRule="auto"/>
        <w:rPr>
          <w:rFonts w:asciiTheme="majorHAnsi" w:hAnsiTheme="majorHAnsi"/>
          <w:b/>
          <w:sz w:val="22"/>
          <w:szCs w:val="22"/>
        </w:rPr>
      </w:pPr>
      <w:r>
        <w:rPr>
          <w:rFonts w:asciiTheme="majorHAnsi" w:hAnsiTheme="majorHAnsi"/>
          <w:b/>
          <w:sz w:val="22"/>
          <w:szCs w:val="22"/>
        </w:rPr>
        <w:br w:type="page"/>
      </w:r>
    </w:p>
    <w:p w14:paraId="3C7049C1" w14:textId="3ACA36A6" w:rsidR="00354BE8" w:rsidRDefault="00D066F2" w:rsidP="00D066F2">
      <w:pPr>
        <w:rPr>
          <w:rFonts w:asciiTheme="majorHAnsi" w:hAnsiTheme="majorHAnsi"/>
          <w:b/>
          <w:sz w:val="22"/>
          <w:szCs w:val="22"/>
        </w:rPr>
      </w:pPr>
      <w:r w:rsidRPr="007D5AD8">
        <w:rPr>
          <w:rFonts w:asciiTheme="majorHAnsi" w:hAnsiTheme="majorHAnsi"/>
          <w:b/>
          <w:sz w:val="22"/>
          <w:szCs w:val="22"/>
        </w:rPr>
        <w:lastRenderedPageBreak/>
        <w:t>Program:</w:t>
      </w:r>
      <w:r w:rsidR="007D561D" w:rsidRPr="007D5AD8">
        <w:rPr>
          <w:rFonts w:asciiTheme="majorHAnsi" w:hAnsiTheme="majorHAnsi"/>
          <w:b/>
          <w:sz w:val="22"/>
          <w:szCs w:val="22"/>
        </w:rPr>
        <w:t xml:space="preserve"> Residential Services</w:t>
      </w:r>
      <w:r w:rsidR="008432BB" w:rsidRPr="007D5AD8">
        <w:rPr>
          <w:rFonts w:asciiTheme="majorHAnsi" w:hAnsiTheme="majorHAnsi"/>
          <w:b/>
          <w:sz w:val="22"/>
          <w:szCs w:val="22"/>
        </w:rPr>
        <w:t xml:space="preserve">: </w:t>
      </w:r>
      <w:r w:rsidR="008432BB" w:rsidRPr="007D5AD8">
        <w:rPr>
          <w:rFonts w:asciiTheme="majorHAnsi" w:hAnsiTheme="majorHAnsi"/>
          <w:sz w:val="22"/>
          <w:szCs w:val="22"/>
        </w:rPr>
        <w:t>To promote independence in activities of daily living, to provide supports that allow individuals to reside in the least restrictive living environment, and to promote economic self-sufficiency. Services include but are not limited to: assessment and referral, educational, vocational, developmental training, case management, advocacy, crisis intervention, medication training and monitoring, nursing, skills training, behavioral, residential or in-home support, recreation, socialization, money management, representative payee ship, service facilitation, and transportation.</w:t>
      </w:r>
    </w:p>
    <w:p w14:paraId="36B07CE1" w14:textId="45E6A5B7" w:rsidR="00D066F2" w:rsidRPr="007D5AD8" w:rsidRDefault="00D066F2" w:rsidP="00D066F2">
      <w:pPr>
        <w:rPr>
          <w:rFonts w:asciiTheme="majorHAnsi" w:hAnsiTheme="majorHAnsi"/>
          <w:b/>
          <w:sz w:val="22"/>
          <w:szCs w:val="22"/>
        </w:rPr>
      </w:pPr>
      <w:r w:rsidRPr="007D5AD8">
        <w:rPr>
          <w:rFonts w:asciiTheme="majorHAnsi" w:hAnsiTheme="majorHAnsi"/>
          <w:b/>
          <w:sz w:val="22"/>
          <w:szCs w:val="22"/>
        </w:rPr>
        <w:t>Characteristics of Individuals Served:</w:t>
      </w:r>
      <w:r w:rsidR="008432BB" w:rsidRPr="007D5AD8">
        <w:rPr>
          <w:rFonts w:asciiTheme="majorHAnsi" w:hAnsiTheme="majorHAnsi"/>
          <w:b/>
          <w:sz w:val="22"/>
          <w:szCs w:val="22"/>
        </w:rPr>
        <w:t xml:space="preserve"> </w:t>
      </w:r>
      <w:r w:rsidR="008432BB" w:rsidRPr="007D5AD8">
        <w:rPr>
          <w:rFonts w:asciiTheme="majorHAnsi" w:hAnsiTheme="majorHAnsi"/>
          <w:sz w:val="22"/>
          <w:szCs w:val="22"/>
        </w:rPr>
        <w:t xml:space="preserve">The Residential program served </w:t>
      </w:r>
      <w:r w:rsidR="007E097E" w:rsidRPr="007E097E">
        <w:rPr>
          <w:rFonts w:asciiTheme="majorHAnsi" w:hAnsiTheme="majorHAnsi"/>
          <w:sz w:val="22"/>
          <w:szCs w:val="22"/>
        </w:rPr>
        <w:t>33</w:t>
      </w:r>
      <w:r w:rsidR="008432BB" w:rsidRPr="007E097E">
        <w:rPr>
          <w:rFonts w:asciiTheme="majorHAnsi" w:hAnsiTheme="majorHAnsi"/>
          <w:sz w:val="22"/>
          <w:szCs w:val="22"/>
        </w:rPr>
        <w:t xml:space="preserve"> participants, of which 1</w:t>
      </w:r>
      <w:r w:rsidR="007E097E" w:rsidRPr="007E097E">
        <w:rPr>
          <w:rFonts w:asciiTheme="majorHAnsi" w:hAnsiTheme="majorHAnsi"/>
          <w:sz w:val="22"/>
          <w:szCs w:val="22"/>
        </w:rPr>
        <w:t>8</w:t>
      </w:r>
      <w:r w:rsidR="008432BB" w:rsidRPr="007E097E">
        <w:rPr>
          <w:rFonts w:asciiTheme="majorHAnsi" w:hAnsiTheme="majorHAnsi"/>
          <w:sz w:val="22"/>
          <w:szCs w:val="22"/>
        </w:rPr>
        <w:t xml:space="preserve"> were male and 1</w:t>
      </w:r>
      <w:r w:rsidR="007E097E" w:rsidRPr="007E097E">
        <w:rPr>
          <w:rFonts w:asciiTheme="majorHAnsi" w:hAnsiTheme="majorHAnsi"/>
          <w:sz w:val="22"/>
          <w:szCs w:val="22"/>
        </w:rPr>
        <w:t>5</w:t>
      </w:r>
      <w:r w:rsidR="008432BB" w:rsidRPr="007E097E">
        <w:rPr>
          <w:rFonts w:asciiTheme="majorHAnsi" w:hAnsiTheme="majorHAnsi"/>
          <w:sz w:val="22"/>
          <w:szCs w:val="22"/>
        </w:rPr>
        <w:t xml:space="preserve"> were female. Persons served in this program range in age from 2</w:t>
      </w:r>
      <w:r w:rsidR="007E097E" w:rsidRPr="007E097E">
        <w:rPr>
          <w:rFonts w:asciiTheme="majorHAnsi" w:hAnsiTheme="majorHAnsi"/>
          <w:sz w:val="22"/>
          <w:szCs w:val="22"/>
        </w:rPr>
        <w:t>5</w:t>
      </w:r>
      <w:r w:rsidR="008432BB" w:rsidRPr="007E097E">
        <w:rPr>
          <w:rFonts w:asciiTheme="majorHAnsi" w:hAnsiTheme="majorHAnsi"/>
          <w:sz w:val="22"/>
          <w:szCs w:val="22"/>
        </w:rPr>
        <w:t xml:space="preserve"> to 7</w:t>
      </w:r>
      <w:r w:rsidR="007E097E" w:rsidRPr="007E097E">
        <w:rPr>
          <w:rFonts w:asciiTheme="majorHAnsi" w:hAnsiTheme="majorHAnsi"/>
          <w:sz w:val="22"/>
          <w:szCs w:val="22"/>
        </w:rPr>
        <w:t>8</w:t>
      </w:r>
      <w:r w:rsidR="008432BB" w:rsidRPr="007E097E">
        <w:rPr>
          <w:rFonts w:asciiTheme="majorHAnsi" w:hAnsiTheme="majorHAnsi"/>
          <w:sz w:val="22"/>
          <w:szCs w:val="22"/>
        </w:rPr>
        <w:t xml:space="preserve"> years of age.   The program serve</w:t>
      </w:r>
      <w:r w:rsidR="007E097E" w:rsidRPr="007E097E">
        <w:rPr>
          <w:rFonts w:asciiTheme="majorHAnsi" w:hAnsiTheme="majorHAnsi"/>
          <w:sz w:val="22"/>
          <w:szCs w:val="22"/>
        </w:rPr>
        <w:t>d individuals with a range of intellectual disability diagnosis from mild to profound</w:t>
      </w:r>
      <w:r w:rsidR="008432BB" w:rsidRPr="007E097E">
        <w:rPr>
          <w:rFonts w:asciiTheme="majorHAnsi" w:hAnsiTheme="majorHAnsi"/>
          <w:sz w:val="22"/>
          <w:szCs w:val="22"/>
        </w:rPr>
        <w:t xml:space="preserve">.  START operates </w:t>
      </w:r>
      <w:r w:rsidR="007E097E" w:rsidRPr="007E097E">
        <w:rPr>
          <w:rFonts w:asciiTheme="majorHAnsi" w:hAnsiTheme="majorHAnsi"/>
          <w:sz w:val="22"/>
          <w:szCs w:val="22"/>
        </w:rPr>
        <w:t>8</w:t>
      </w:r>
      <w:r w:rsidR="008432BB" w:rsidRPr="007E097E">
        <w:rPr>
          <w:rFonts w:asciiTheme="majorHAnsi" w:hAnsiTheme="majorHAnsi"/>
          <w:sz w:val="22"/>
          <w:szCs w:val="22"/>
        </w:rPr>
        <w:t xml:space="preserve"> group homes: three in Murphysboro, two in Carbondale and </w:t>
      </w:r>
      <w:r w:rsidR="007E097E" w:rsidRPr="007E097E">
        <w:rPr>
          <w:rFonts w:asciiTheme="majorHAnsi" w:hAnsiTheme="majorHAnsi"/>
          <w:sz w:val="22"/>
          <w:szCs w:val="22"/>
        </w:rPr>
        <w:t>three</w:t>
      </w:r>
      <w:r w:rsidR="008432BB" w:rsidRPr="007E097E">
        <w:rPr>
          <w:rFonts w:asciiTheme="majorHAnsi" w:hAnsiTheme="majorHAnsi"/>
          <w:sz w:val="22"/>
          <w:szCs w:val="22"/>
        </w:rPr>
        <w:t xml:space="preserve"> in De Soto.  </w:t>
      </w:r>
      <w:r w:rsidR="007E097E" w:rsidRPr="007E097E">
        <w:rPr>
          <w:rFonts w:asciiTheme="majorHAnsi" w:hAnsiTheme="majorHAnsi"/>
          <w:sz w:val="22"/>
          <w:szCs w:val="22"/>
        </w:rPr>
        <w:t>This is an increase of 2 homes from 2022, that were acquired in March 2023. Twenty-eight</w:t>
      </w:r>
      <w:r w:rsidR="008432BB" w:rsidRPr="007E097E">
        <w:rPr>
          <w:rFonts w:asciiTheme="majorHAnsi" w:hAnsiTheme="majorHAnsi"/>
          <w:sz w:val="22"/>
          <w:szCs w:val="22"/>
        </w:rPr>
        <w:t xml:space="preserve"> individuals </w:t>
      </w:r>
      <w:r w:rsidR="007E097E" w:rsidRPr="007E097E">
        <w:rPr>
          <w:rFonts w:asciiTheme="majorHAnsi" w:hAnsiTheme="majorHAnsi"/>
          <w:sz w:val="22"/>
          <w:szCs w:val="22"/>
        </w:rPr>
        <w:t>we</w:t>
      </w:r>
      <w:r w:rsidR="008432BB" w:rsidRPr="007E097E">
        <w:rPr>
          <w:rFonts w:asciiTheme="majorHAnsi" w:hAnsiTheme="majorHAnsi"/>
          <w:sz w:val="22"/>
          <w:szCs w:val="22"/>
        </w:rPr>
        <w:t>re served in START</w:t>
      </w:r>
      <w:r w:rsidR="00D06B39" w:rsidRPr="007E097E">
        <w:rPr>
          <w:rFonts w:asciiTheme="majorHAnsi" w:hAnsiTheme="majorHAnsi"/>
          <w:sz w:val="22"/>
          <w:szCs w:val="22"/>
        </w:rPr>
        <w:t xml:space="preserve"> </w:t>
      </w:r>
      <w:r w:rsidR="008027AC" w:rsidRPr="007E097E">
        <w:rPr>
          <w:rFonts w:asciiTheme="majorHAnsi" w:hAnsiTheme="majorHAnsi"/>
          <w:sz w:val="22"/>
          <w:szCs w:val="22"/>
        </w:rPr>
        <w:t>24-hour</w:t>
      </w:r>
      <w:r w:rsidR="008432BB" w:rsidRPr="007E097E">
        <w:rPr>
          <w:rFonts w:asciiTheme="majorHAnsi" w:hAnsiTheme="majorHAnsi"/>
          <w:sz w:val="22"/>
          <w:szCs w:val="22"/>
        </w:rPr>
        <w:t xml:space="preserve"> residences, </w:t>
      </w:r>
      <w:r w:rsidR="007E097E" w:rsidRPr="007E097E">
        <w:rPr>
          <w:rFonts w:asciiTheme="majorHAnsi" w:hAnsiTheme="majorHAnsi"/>
          <w:sz w:val="22"/>
          <w:szCs w:val="22"/>
        </w:rPr>
        <w:t>5</w:t>
      </w:r>
      <w:r w:rsidR="008432BB" w:rsidRPr="007E097E">
        <w:rPr>
          <w:rFonts w:asciiTheme="majorHAnsi" w:hAnsiTheme="majorHAnsi"/>
          <w:sz w:val="22"/>
          <w:szCs w:val="22"/>
        </w:rPr>
        <w:t xml:space="preserve"> receive</w:t>
      </w:r>
      <w:r w:rsidR="0099300C" w:rsidRPr="007E097E">
        <w:rPr>
          <w:rFonts w:asciiTheme="majorHAnsi" w:hAnsiTheme="majorHAnsi"/>
          <w:sz w:val="22"/>
          <w:szCs w:val="22"/>
        </w:rPr>
        <w:t>d</w:t>
      </w:r>
      <w:r w:rsidR="008432BB" w:rsidRPr="007E097E">
        <w:rPr>
          <w:rFonts w:asciiTheme="majorHAnsi" w:hAnsiTheme="majorHAnsi"/>
          <w:sz w:val="22"/>
          <w:szCs w:val="22"/>
        </w:rPr>
        <w:t xml:space="preserve"> intermi</w:t>
      </w:r>
      <w:r w:rsidR="0099300C" w:rsidRPr="007E097E">
        <w:rPr>
          <w:rFonts w:asciiTheme="majorHAnsi" w:hAnsiTheme="majorHAnsi"/>
          <w:sz w:val="22"/>
          <w:szCs w:val="22"/>
        </w:rPr>
        <w:t>ttent CILA services, one resided</w:t>
      </w:r>
      <w:r w:rsidR="008432BB" w:rsidRPr="007E097E">
        <w:rPr>
          <w:rFonts w:asciiTheme="majorHAnsi" w:hAnsiTheme="majorHAnsi"/>
          <w:sz w:val="22"/>
          <w:szCs w:val="22"/>
        </w:rPr>
        <w:t xml:space="preserve"> with their families, and four individuals reside</w:t>
      </w:r>
      <w:r w:rsidR="0099300C" w:rsidRPr="007E097E">
        <w:rPr>
          <w:rFonts w:asciiTheme="majorHAnsi" w:hAnsiTheme="majorHAnsi"/>
          <w:sz w:val="22"/>
          <w:szCs w:val="22"/>
        </w:rPr>
        <w:t>d</w:t>
      </w:r>
      <w:r w:rsidR="008432BB" w:rsidRPr="007E097E">
        <w:rPr>
          <w:rFonts w:asciiTheme="majorHAnsi" w:hAnsiTheme="majorHAnsi"/>
          <w:sz w:val="22"/>
          <w:szCs w:val="22"/>
        </w:rPr>
        <w:t xml:space="preserve"> independently in apartments.</w:t>
      </w:r>
      <w:r w:rsidR="008432BB" w:rsidRPr="007D5AD8">
        <w:rPr>
          <w:rFonts w:asciiTheme="majorHAnsi" w:hAnsiTheme="majorHAnsi"/>
          <w:sz w:val="22"/>
          <w:szCs w:val="22"/>
        </w:rPr>
        <w:t xml:space="preserve"> </w:t>
      </w:r>
      <w:r w:rsidR="007E097E">
        <w:rPr>
          <w:rFonts w:asciiTheme="majorHAnsi" w:hAnsiTheme="majorHAnsi"/>
          <w:sz w:val="22"/>
          <w:szCs w:val="22"/>
        </w:rPr>
        <w:t>Three individuals left the program during the year: 1 moved, 1 entered a skilled living facility, 1 passed away.</w:t>
      </w:r>
    </w:p>
    <w:p w14:paraId="239FF4BA" w14:textId="44149922" w:rsidR="00D066F2" w:rsidRPr="007D5AD8" w:rsidRDefault="00D066F2" w:rsidP="00D066F2">
      <w:pPr>
        <w:rPr>
          <w:rFonts w:asciiTheme="majorHAnsi" w:hAnsiTheme="majorHAnsi"/>
          <w:b/>
          <w:sz w:val="22"/>
          <w:szCs w:val="22"/>
        </w:rPr>
      </w:pPr>
      <w:r w:rsidRPr="007D5AD8">
        <w:rPr>
          <w:rFonts w:asciiTheme="majorHAnsi" w:hAnsiTheme="majorHAnsi"/>
          <w:b/>
          <w:sz w:val="22"/>
          <w:szCs w:val="22"/>
        </w:rPr>
        <w:t>FY 202</w:t>
      </w:r>
      <w:r w:rsidR="00BF466E">
        <w:rPr>
          <w:rFonts w:asciiTheme="majorHAnsi" w:hAnsiTheme="majorHAnsi"/>
          <w:b/>
          <w:sz w:val="22"/>
          <w:szCs w:val="22"/>
        </w:rPr>
        <w:t>3</w:t>
      </w:r>
      <w:r w:rsidRPr="007D5AD8">
        <w:rPr>
          <w:rFonts w:asciiTheme="majorHAnsi" w:hAnsiTheme="majorHAnsi"/>
          <w:b/>
          <w:sz w:val="22"/>
          <w:szCs w:val="22"/>
        </w:rPr>
        <w:t xml:space="preserve"> Data Analysis:</w:t>
      </w:r>
    </w:p>
    <w:tbl>
      <w:tblPr>
        <w:tblStyle w:val="TableGrid"/>
        <w:tblW w:w="0" w:type="auto"/>
        <w:tblLook w:val="04A0" w:firstRow="1" w:lastRow="0" w:firstColumn="1" w:lastColumn="0" w:noHBand="0" w:noVBand="1"/>
      </w:tblPr>
      <w:tblGrid>
        <w:gridCol w:w="1566"/>
        <w:gridCol w:w="3406"/>
        <w:gridCol w:w="2245"/>
        <w:gridCol w:w="1137"/>
        <w:gridCol w:w="1237"/>
        <w:gridCol w:w="2368"/>
        <w:gridCol w:w="2431"/>
      </w:tblGrid>
      <w:tr w:rsidR="00D066F2" w:rsidRPr="007D5AD8" w14:paraId="4779A07B" w14:textId="77777777" w:rsidTr="00FE6F04">
        <w:tc>
          <w:tcPr>
            <w:tcW w:w="1566" w:type="dxa"/>
            <w:shd w:val="clear" w:color="auto" w:fill="D9D9D9" w:themeFill="background1" w:themeFillShade="D9"/>
          </w:tcPr>
          <w:p w14:paraId="4A7C3E77" w14:textId="77777777" w:rsidR="00D066F2" w:rsidRPr="007D5AD8" w:rsidRDefault="008432BB" w:rsidP="0048381C">
            <w:pPr>
              <w:rPr>
                <w:rFonts w:asciiTheme="majorHAnsi" w:hAnsiTheme="majorHAnsi"/>
              </w:rPr>
            </w:pPr>
            <w:r w:rsidRPr="007D5AD8">
              <w:rPr>
                <w:rFonts w:asciiTheme="majorHAnsi" w:hAnsiTheme="majorHAnsi"/>
              </w:rPr>
              <w:t>Goal</w:t>
            </w:r>
          </w:p>
        </w:tc>
        <w:tc>
          <w:tcPr>
            <w:tcW w:w="3406" w:type="dxa"/>
            <w:shd w:val="clear" w:color="auto" w:fill="D9D9D9" w:themeFill="background1" w:themeFillShade="D9"/>
          </w:tcPr>
          <w:p w14:paraId="1B752C3B" w14:textId="77777777" w:rsidR="00D066F2" w:rsidRPr="007D5AD8" w:rsidRDefault="009928B6" w:rsidP="0048381C">
            <w:pPr>
              <w:jc w:val="center"/>
              <w:rPr>
                <w:rFonts w:asciiTheme="majorHAnsi" w:hAnsiTheme="majorHAnsi"/>
              </w:rPr>
            </w:pPr>
            <w:r>
              <w:rPr>
                <w:rFonts w:asciiTheme="majorHAnsi" w:hAnsiTheme="majorHAnsi"/>
              </w:rPr>
              <w:t>Objective</w:t>
            </w:r>
          </w:p>
        </w:tc>
        <w:tc>
          <w:tcPr>
            <w:tcW w:w="2245" w:type="dxa"/>
            <w:shd w:val="clear" w:color="auto" w:fill="D9D9D9" w:themeFill="background1" w:themeFillShade="D9"/>
          </w:tcPr>
          <w:p w14:paraId="792E9478" w14:textId="77777777" w:rsidR="00D066F2" w:rsidRPr="007D5AD8" w:rsidRDefault="00D066F2" w:rsidP="0048381C">
            <w:pPr>
              <w:jc w:val="center"/>
              <w:rPr>
                <w:rFonts w:asciiTheme="majorHAnsi" w:hAnsiTheme="majorHAnsi"/>
              </w:rPr>
            </w:pPr>
            <w:r w:rsidRPr="007D5AD8">
              <w:rPr>
                <w:rFonts w:asciiTheme="majorHAnsi" w:hAnsiTheme="majorHAnsi"/>
              </w:rPr>
              <w:t>Influencing Factors</w:t>
            </w:r>
          </w:p>
        </w:tc>
        <w:tc>
          <w:tcPr>
            <w:tcW w:w="1137" w:type="dxa"/>
            <w:shd w:val="clear" w:color="auto" w:fill="D9D9D9" w:themeFill="background1" w:themeFillShade="D9"/>
          </w:tcPr>
          <w:p w14:paraId="0B02B2E9" w14:textId="38E89494" w:rsidR="00D066F2" w:rsidRPr="007D5AD8" w:rsidRDefault="00D066F2" w:rsidP="0048381C">
            <w:pPr>
              <w:jc w:val="center"/>
              <w:rPr>
                <w:rFonts w:asciiTheme="majorHAnsi" w:hAnsiTheme="majorHAnsi"/>
              </w:rPr>
            </w:pPr>
            <w:r w:rsidRPr="007D5AD8">
              <w:rPr>
                <w:rFonts w:asciiTheme="majorHAnsi" w:hAnsiTheme="majorHAnsi"/>
              </w:rPr>
              <w:t>FY 202</w:t>
            </w:r>
            <w:r w:rsidR="007104DC">
              <w:rPr>
                <w:rFonts w:asciiTheme="majorHAnsi" w:hAnsiTheme="majorHAnsi"/>
              </w:rPr>
              <w:t>2</w:t>
            </w:r>
            <w:r w:rsidRPr="007D5AD8">
              <w:rPr>
                <w:rFonts w:asciiTheme="majorHAnsi" w:hAnsiTheme="majorHAnsi"/>
              </w:rPr>
              <w:t xml:space="preserve"> Outcome</w:t>
            </w:r>
          </w:p>
        </w:tc>
        <w:tc>
          <w:tcPr>
            <w:tcW w:w="1237" w:type="dxa"/>
            <w:shd w:val="clear" w:color="auto" w:fill="D9D9D9" w:themeFill="background1" w:themeFillShade="D9"/>
          </w:tcPr>
          <w:p w14:paraId="01965D1B" w14:textId="7A3AC5CE" w:rsidR="00D066F2" w:rsidRPr="007D5AD8" w:rsidRDefault="00D066F2" w:rsidP="0048381C">
            <w:pPr>
              <w:jc w:val="center"/>
              <w:rPr>
                <w:rFonts w:asciiTheme="majorHAnsi" w:hAnsiTheme="majorHAnsi"/>
              </w:rPr>
            </w:pPr>
            <w:r w:rsidRPr="007D5AD8">
              <w:rPr>
                <w:rFonts w:asciiTheme="majorHAnsi" w:hAnsiTheme="majorHAnsi"/>
              </w:rPr>
              <w:t>FY 202</w:t>
            </w:r>
            <w:r w:rsidR="007104DC">
              <w:rPr>
                <w:rFonts w:asciiTheme="majorHAnsi" w:hAnsiTheme="majorHAnsi"/>
              </w:rPr>
              <w:t>3</w:t>
            </w:r>
            <w:r w:rsidRPr="007D5AD8">
              <w:rPr>
                <w:rFonts w:asciiTheme="majorHAnsi" w:hAnsiTheme="majorHAnsi"/>
              </w:rPr>
              <w:t xml:space="preserve"> Outcome</w:t>
            </w:r>
          </w:p>
        </w:tc>
        <w:tc>
          <w:tcPr>
            <w:tcW w:w="2368" w:type="dxa"/>
            <w:shd w:val="clear" w:color="auto" w:fill="D9D9D9" w:themeFill="background1" w:themeFillShade="D9"/>
          </w:tcPr>
          <w:p w14:paraId="007E7ABA" w14:textId="77777777" w:rsidR="00D066F2" w:rsidRPr="007D5AD8" w:rsidRDefault="00D066F2" w:rsidP="0048381C">
            <w:pPr>
              <w:jc w:val="center"/>
              <w:rPr>
                <w:rFonts w:asciiTheme="majorHAnsi" w:hAnsiTheme="majorHAnsi"/>
              </w:rPr>
            </w:pPr>
            <w:r w:rsidRPr="007D5AD8">
              <w:rPr>
                <w:rFonts w:asciiTheme="majorHAnsi" w:hAnsiTheme="majorHAnsi"/>
              </w:rPr>
              <w:t>Trends</w:t>
            </w:r>
          </w:p>
        </w:tc>
        <w:tc>
          <w:tcPr>
            <w:tcW w:w="2431" w:type="dxa"/>
            <w:shd w:val="clear" w:color="auto" w:fill="D9D9D9" w:themeFill="background1" w:themeFillShade="D9"/>
          </w:tcPr>
          <w:p w14:paraId="0F36E19B" w14:textId="77777777" w:rsidR="00D066F2" w:rsidRPr="007D5AD8" w:rsidRDefault="00D066F2" w:rsidP="0048381C">
            <w:pPr>
              <w:jc w:val="center"/>
              <w:rPr>
                <w:rFonts w:asciiTheme="majorHAnsi" w:hAnsiTheme="majorHAnsi"/>
              </w:rPr>
            </w:pPr>
            <w:r w:rsidRPr="007D5AD8">
              <w:rPr>
                <w:rFonts w:asciiTheme="majorHAnsi" w:hAnsiTheme="majorHAnsi"/>
              </w:rPr>
              <w:t>Causes</w:t>
            </w:r>
          </w:p>
        </w:tc>
      </w:tr>
      <w:tr w:rsidR="00FE6F04" w:rsidRPr="007D5AD8" w14:paraId="694D983C" w14:textId="77777777" w:rsidTr="002F00B7">
        <w:tc>
          <w:tcPr>
            <w:tcW w:w="1566" w:type="dxa"/>
            <w:shd w:val="clear" w:color="auto" w:fill="auto"/>
          </w:tcPr>
          <w:p w14:paraId="200E5D79" w14:textId="77777777" w:rsidR="00FE6F04" w:rsidRPr="007D5AD8" w:rsidRDefault="00FE6F04" w:rsidP="00FE6F04">
            <w:pPr>
              <w:rPr>
                <w:rFonts w:asciiTheme="majorHAnsi" w:hAnsiTheme="majorHAnsi"/>
              </w:rPr>
            </w:pPr>
            <w:r w:rsidRPr="007D5AD8">
              <w:rPr>
                <w:rFonts w:asciiTheme="majorHAnsi" w:hAnsiTheme="majorHAnsi"/>
              </w:rPr>
              <w:t>Effectiveness</w:t>
            </w:r>
          </w:p>
        </w:tc>
        <w:tc>
          <w:tcPr>
            <w:tcW w:w="3406" w:type="dxa"/>
            <w:shd w:val="clear" w:color="auto" w:fill="auto"/>
          </w:tcPr>
          <w:p w14:paraId="6224B163" w14:textId="77777777" w:rsidR="00FE6F04" w:rsidRPr="007D5AD8" w:rsidRDefault="00FE6F04" w:rsidP="00FE6F04">
            <w:pPr>
              <w:rPr>
                <w:rFonts w:asciiTheme="majorHAnsi" w:hAnsiTheme="majorHAnsi"/>
              </w:rPr>
            </w:pPr>
            <w:r w:rsidRPr="007D5AD8">
              <w:rPr>
                <w:rFonts w:asciiTheme="majorHAnsi" w:hAnsiTheme="majorHAnsi"/>
              </w:rPr>
              <w:t>A. Individual ICAP service scores will increase as a result of support services given</w:t>
            </w:r>
          </w:p>
        </w:tc>
        <w:tc>
          <w:tcPr>
            <w:tcW w:w="2245" w:type="dxa"/>
            <w:shd w:val="clear" w:color="auto" w:fill="auto"/>
          </w:tcPr>
          <w:p w14:paraId="34B61947" w14:textId="750CC13B" w:rsidR="00FE6F04" w:rsidRPr="007D5AD8" w:rsidRDefault="002F00B7" w:rsidP="00FE6F04">
            <w:pPr>
              <w:rPr>
                <w:rFonts w:asciiTheme="majorHAnsi" w:hAnsiTheme="majorHAnsi"/>
              </w:rPr>
            </w:pPr>
            <w:r>
              <w:rPr>
                <w:rFonts w:asciiTheme="majorHAnsi" w:hAnsiTheme="majorHAnsi"/>
              </w:rPr>
              <w:t>32 reviewed, 30 maintained or improved</w:t>
            </w:r>
          </w:p>
        </w:tc>
        <w:tc>
          <w:tcPr>
            <w:tcW w:w="1137" w:type="dxa"/>
            <w:shd w:val="clear" w:color="auto" w:fill="auto"/>
          </w:tcPr>
          <w:p w14:paraId="48F48B5D" w14:textId="46026BDF" w:rsidR="00FE6F04" w:rsidRPr="007D5AD8" w:rsidRDefault="007104DC" w:rsidP="00FE6F04">
            <w:pPr>
              <w:rPr>
                <w:rFonts w:asciiTheme="majorHAnsi" w:hAnsiTheme="majorHAnsi"/>
              </w:rPr>
            </w:pPr>
            <w:r>
              <w:rPr>
                <w:rFonts w:asciiTheme="majorHAnsi" w:hAnsiTheme="majorHAnsi"/>
              </w:rPr>
              <w:t>83</w:t>
            </w:r>
            <w:r w:rsidR="00FE6F04">
              <w:rPr>
                <w:rFonts w:asciiTheme="majorHAnsi" w:hAnsiTheme="majorHAnsi"/>
              </w:rPr>
              <w:t>%</w:t>
            </w:r>
          </w:p>
        </w:tc>
        <w:tc>
          <w:tcPr>
            <w:tcW w:w="1237" w:type="dxa"/>
            <w:shd w:val="clear" w:color="auto" w:fill="auto"/>
          </w:tcPr>
          <w:p w14:paraId="68934F11" w14:textId="69782F7F" w:rsidR="00FE6F04" w:rsidRPr="007D5AD8" w:rsidRDefault="002F00B7" w:rsidP="00FE6F04">
            <w:pPr>
              <w:rPr>
                <w:rFonts w:asciiTheme="majorHAnsi" w:hAnsiTheme="majorHAnsi"/>
              </w:rPr>
            </w:pPr>
            <w:r>
              <w:rPr>
                <w:rFonts w:asciiTheme="majorHAnsi" w:hAnsiTheme="majorHAnsi"/>
              </w:rPr>
              <w:t>94%</w:t>
            </w:r>
          </w:p>
        </w:tc>
        <w:tc>
          <w:tcPr>
            <w:tcW w:w="2368" w:type="dxa"/>
            <w:shd w:val="clear" w:color="auto" w:fill="auto"/>
          </w:tcPr>
          <w:p w14:paraId="764D28AC" w14:textId="65249784" w:rsidR="00FE6F04" w:rsidRPr="007D5AD8" w:rsidRDefault="002F00B7" w:rsidP="00FE6F04">
            <w:pPr>
              <w:rPr>
                <w:rFonts w:asciiTheme="majorHAnsi" w:hAnsiTheme="majorHAnsi"/>
              </w:rPr>
            </w:pPr>
            <w:r>
              <w:rPr>
                <w:rFonts w:asciiTheme="majorHAnsi" w:hAnsiTheme="majorHAnsi"/>
              </w:rPr>
              <w:t>11% Increase</w:t>
            </w:r>
          </w:p>
        </w:tc>
        <w:tc>
          <w:tcPr>
            <w:tcW w:w="2431" w:type="dxa"/>
            <w:shd w:val="clear" w:color="auto" w:fill="auto"/>
          </w:tcPr>
          <w:p w14:paraId="091E4519" w14:textId="2305FDF4" w:rsidR="00FE6F04" w:rsidRPr="007D5AD8" w:rsidRDefault="00A53B9B" w:rsidP="00FE6F04">
            <w:pPr>
              <w:rPr>
                <w:rFonts w:asciiTheme="majorHAnsi" w:hAnsiTheme="majorHAnsi"/>
              </w:rPr>
            </w:pPr>
            <w:r>
              <w:rPr>
                <w:rFonts w:asciiTheme="majorHAnsi" w:hAnsiTheme="majorHAnsi"/>
              </w:rPr>
              <w:t>Stable supports and work towards desired outcomes</w:t>
            </w:r>
          </w:p>
        </w:tc>
      </w:tr>
      <w:tr w:rsidR="00FE6F04" w:rsidRPr="007D5AD8" w14:paraId="60A9E98F" w14:textId="77777777" w:rsidTr="00FE6F04">
        <w:tc>
          <w:tcPr>
            <w:tcW w:w="1566" w:type="dxa"/>
          </w:tcPr>
          <w:p w14:paraId="60D632ED" w14:textId="77777777" w:rsidR="00FE6F04" w:rsidRPr="007D5AD8" w:rsidRDefault="00FE6F04" w:rsidP="00FE6F04">
            <w:pPr>
              <w:rPr>
                <w:rFonts w:asciiTheme="majorHAnsi" w:hAnsiTheme="majorHAnsi"/>
              </w:rPr>
            </w:pPr>
          </w:p>
        </w:tc>
        <w:tc>
          <w:tcPr>
            <w:tcW w:w="3406" w:type="dxa"/>
          </w:tcPr>
          <w:p w14:paraId="146C94FA" w14:textId="77777777" w:rsidR="00FE6F04" w:rsidRPr="007D5AD8" w:rsidRDefault="00FE6F04" w:rsidP="00FE6F04">
            <w:pPr>
              <w:rPr>
                <w:rFonts w:asciiTheme="majorHAnsi" w:hAnsiTheme="majorHAnsi"/>
              </w:rPr>
            </w:pPr>
            <w:r w:rsidRPr="007D5AD8">
              <w:rPr>
                <w:rFonts w:asciiTheme="majorHAnsi" w:hAnsiTheme="majorHAnsi"/>
              </w:rPr>
              <w:t>B. To maintain or improve their living environment by living in the least restrictive setting</w:t>
            </w:r>
          </w:p>
        </w:tc>
        <w:tc>
          <w:tcPr>
            <w:tcW w:w="2245" w:type="dxa"/>
          </w:tcPr>
          <w:p w14:paraId="249BFD5C" w14:textId="3A6D9912" w:rsidR="00FE6F04" w:rsidRPr="007D5AD8" w:rsidRDefault="00FD55AD" w:rsidP="00FE6F04">
            <w:pPr>
              <w:rPr>
                <w:rFonts w:asciiTheme="majorHAnsi" w:hAnsiTheme="majorHAnsi"/>
              </w:rPr>
            </w:pPr>
            <w:r>
              <w:rPr>
                <w:rFonts w:asciiTheme="majorHAnsi" w:hAnsiTheme="majorHAnsi"/>
              </w:rPr>
              <w:t>32 out of 33 individuals maintained current placement</w:t>
            </w:r>
          </w:p>
        </w:tc>
        <w:tc>
          <w:tcPr>
            <w:tcW w:w="1137" w:type="dxa"/>
          </w:tcPr>
          <w:p w14:paraId="0F53714A" w14:textId="3F5FFEC6" w:rsidR="00FE6F04" w:rsidRPr="007D5AD8" w:rsidRDefault="00FE6F04" w:rsidP="00FE6F04">
            <w:pPr>
              <w:rPr>
                <w:rFonts w:asciiTheme="majorHAnsi" w:hAnsiTheme="majorHAnsi"/>
              </w:rPr>
            </w:pPr>
            <w:r>
              <w:rPr>
                <w:rFonts w:asciiTheme="majorHAnsi" w:hAnsiTheme="majorHAnsi"/>
              </w:rPr>
              <w:t>100%</w:t>
            </w:r>
          </w:p>
        </w:tc>
        <w:tc>
          <w:tcPr>
            <w:tcW w:w="1237" w:type="dxa"/>
          </w:tcPr>
          <w:p w14:paraId="0F2DE693" w14:textId="56AB2855" w:rsidR="00FE6F04" w:rsidRPr="007D5AD8" w:rsidRDefault="00FD55AD" w:rsidP="00FE6F04">
            <w:pPr>
              <w:rPr>
                <w:rFonts w:asciiTheme="majorHAnsi" w:hAnsiTheme="majorHAnsi"/>
              </w:rPr>
            </w:pPr>
            <w:r>
              <w:rPr>
                <w:rFonts w:asciiTheme="majorHAnsi" w:hAnsiTheme="majorHAnsi"/>
              </w:rPr>
              <w:t>97%</w:t>
            </w:r>
          </w:p>
        </w:tc>
        <w:tc>
          <w:tcPr>
            <w:tcW w:w="2368" w:type="dxa"/>
          </w:tcPr>
          <w:p w14:paraId="6EF33BD7" w14:textId="7F37180C" w:rsidR="00FE6F04" w:rsidRPr="007D5AD8" w:rsidRDefault="00FD55AD" w:rsidP="00FE6F04">
            <w:pPr>
              <w:rPr>
                <w:rFonts w:asciiTheme="majorHAnsi" w:hAnsiTheme="majorHAnsi"/>
              </w:rPr>
            </w:pPr>
            <w:r>
              <w:rPr>
                <w:rFonts w:asciiTheme="majorHAnsi" w:hAnsiTheme="majorHAnsi"/>
              </w:rPr>
              <w:t>3% Decrease</w:t>
            </w:r>
          </w:p>
        </w:tc>
        <w:tc>
          <w:tcPr>
            <w:tcW w:w="2431" w:type="dxa"/>
          </w:tcPr>
          <w:p w14:paraId="044B87EB" w14:textId="5247C7A6" w:rsidR="00FE6F04" w:rsidRPr="007D5AD8" w:rsidRDefault="00FD55AD" w:rsidP="00FE6F04">
            <w:pPr>
              <w:rPr>
                <w:rFonts w:asciiTheme="majorHAnsi" w:hAnsiTheme="majorHAnsi"/>
              </w:rPr>
            </w:pPr>
            <w:r>
              <w:rPr>
                <w:rFonts w:asciiTheme="majorHAnsi" w:hAnsiTheme="majorHAnsi"/>
              </w:rPr>
              <w:t>1 individual was discharged to a skilled nursing facility due to medical needs.</w:t>
            </w:r>
          </w:p>
        </w:tc>
      </w:tr>
      <w:tr w:rsidR="00FE6F04" w:rsidRPr="007D5AD8" w14:paraId="0CB185F7" w14:textId="77777777" w:rsidTr="00FE6F04">
        <w:tc>
          <w:tcPr>
            <w:tcW w:w="1566" w:type="dxa"/>
            <w:shd w:val="clear" w:color="auto" w:fill="auto"/>
          </w:tcPr>
          <w:p w14:paraId="7171ECB6" w14:textId="77777777" w:rsidR="00FE6F04" w:rsidRPr="007D5AD8" w:rsidRDefault="00FE6F04" w:rsidP="00FE6F04">
            <w:pPr>
              <w:rPr>
                <w:rFonts w:asciiTheme="majorHAnsi" w:hAnsiTheme="majorHAnsi"/>
              </w:rPr>
            </w:pPr>
            <w:r w:rsidRPr="007D5AD8">
              <w:rPr>
                <w:rFonts w:asciiTheme="majorHAnsi" w:hAnsiTheme="majorHAnsi"/>
              </w:rPr>
              <w:t>Individual Feedback</w:t>
            </w:r>
          </w:p>
        </w:tc>
        <w:tc>
          <w:tcPr>
            <w:tcW w:w="3406" w:type="dxa"/>
            <w:shd w:val="clear" w:color="auto" w:fill="auto"/>
          </w:tcPr>
          <w:p w14:paraId="3A92F32F" w14:textId="77777777" w:rsidR="00FE6F04" w:rsidRPr="007D5AD8" w:rsidRDefault="00FE6F04" w:rsidP="00FE6F04">
            <w:pPr>
              <w:rPr>
                <w:rFonts w:asciiTheme="majorHAnsi" w:hAnsiTheme="majorHAnsi"/>
              </w:rPr>
            </w:pPr>
            <w:r w:rsidRPr="007D5AD8">
              <w:rPr>
                <w:rFonts w:asciiTheme="majorHAnsi" w:hAnsiTheme="majorHAnsi"/>
              </w:rPr>
              <w:t>A. Increase overall satisfaction with the programs</w:t>
            </w:r>
          </w:p>
        </w:tc>
        <w:tc>
          <w:tcPr>
            <w:tcW w:w="2245" w:type="dxa"/>
            <w:shd w:val="clear" w:color="auto" w:fill="auto"/>
          </w:tcPr>
          <w:p w14:paraId="32882FA9" w14:textId="1DA830C3" w:rsidR="00FE6F04" w:rsidRPr="007D5AD8" w:rsidRDefault="00FE6F04" w:rsidP="00FE6F04">
            <w:pPr>
              <w:rPr>
                <w:rFonts w:asciiTheme="majorHAnsi" w:hAnsiTheme="majorHAnsi"/>
              </w:rPr>
            </w:pPr>
            <w:r>
              <w:rPr>
                <w:rFonts w:asciiTheme="majorHAnsi" w:hAnsiTheme="majorHAnsi"/>
              </w:rPr>
              <w:t>1</w:t>
            </w:r>
            <w:r w:rsidR="00FD55AD">
              <w:rPr>
                <w:rFonts w:asciiTheme="majorHAnsi" w:hAnsiTheme="majorHAnsi"/>
              </w:rPr>
              <w:t>3</w:t>
            </w:r>
            <w:r>
              <w:rPr>
                <w:rFonts w:asciiTheme="majorHAnsi" w:hAnsiTheme="majorHAnsi"/>
              </w:rPr>
              <w:t xml:space="preserve"> Surveys were returned</w:t>
            </w:r>
          </w:p>
        </w:tc>
        <w:tc>
          <w:tcPr>
            <w:tcW w:w="1137" w:type="dxa"/>
            <w:shd w:val="clear" w:color="auto" w:fill="auto"/>
          </w:tcPr>
          <w:p w14:paraId="2D993B37" w14:textId="6F3E30C3" w:rsidR="00FE6F04" w:rsidRPr="007D5AD8" w:rsidRDefault="00FE6F04" w:rsidP="00FE6F04">
            <w:pPr>
              <w:rPr>
                <w:rFonts w:asciiTheme="majorHAnsi" w:hAnsiTheme="majorHAnsi"/>
              </w:rPr>
            </w:pPr>
            <w:r>
              <w:rPr>
                <w:rFonts w:asciiTheme="majorHAnsi" w:hAnsiTheme="majorHAnsi"/>
              </w:rPr>
              <w:t>9</w:t>
            </w:r>
            <w:r w:rsidR="007104DC">
              <w:rPr>
                <w:rFonts w:asciiTheme="majorHAnsi" w:hAnsiTheme="majorHAnsi"/>
              </w:rPr>
              <w:t>6</w:t>
            </w:r>
            <w:r>
              <w:rPr>
                <w:rFonts w:asciiTheme="majorHAnsi" w:hAnsiTheme="majorHAnsi"/>
              </w:rPr>
              <w:t>%</w:t>
            </w:r>
          </w:p>
        </w:tc>
        <w:tc>
          <w:tcPr>
            <w:tcW w:w="1237" w:type="dxa"/>
            <w:shd w:val="clear" w:color="auto" w:fill="auto"/>
          </w:tcPr>
          <w:p w14:paraId="6A817822" w14:textId="66CEC0D6" w:rsidR="00FE6F04" w:rsidRPr="007D5AD8" w:rsidRDefault="00FD55AD" w:rsidP="00FE6F04">
            <w:pPr>
              <w:rPr>
                <w:rFonts w:asciiTheme="majorHAnsi" w:hAnsiTheme="majorHAnsi"/>
              </w:rPr>
            </w:pPr>
            <w:r>
              <w:rPr>
                <w:rFonts w:asciiTheme="majorHAnsi" w:hAnsiTheme="majorHAnsi"/>
              </w:rPr>
              <w:t>96%</w:t>
            </w:r>
          </w:p>
        </w:tc>
        <w:tc>
          <w:tcPr>
            <w:tcW w:w="2368" w:type="dxa"/>
            <w:shd w:val="clear" w:color="auto" w:fill="auto"/>
          </w:tcPr>
          <w:p w14:paraId="03EA9150" w14:textId="400F77A8" w:rsidR="00FE6F04" w:rsidRPr="007D5AD8" w:rsidRDefault="00FD55AD" w:rsidP="00FE6F04">
            <w:pPr>
              <w:rPr>
                <w:rFonts w:asciiTheme="majorHAnsi" w:hAnsiTheme="majorHAnsi"/>
              </w:rPr>
            </w:pPr>
            <w:r>
              <w:rPr>
                <w:rFonts w:asciiTheme="majorHAnsi" w:hAnsiTheme="majorHAnsi"/>
              </w:rPr>
              <w:t>No change</w:t>
            </w:r>
          </w:p>
        </w:tc>
        <w:tc>
          <w:tcPr>
            <w:tcW w:w="2431" w:type="dxa"/>
            <w:shd w:val="clear" w:color="auto" w:fill="auto"/>
          </w:tcPr>
          <w:p w14:paraId="58D55F2F" w14:textId="19EABF71" w:rsidR="00FE6F04" w:rsidRPr="007D5AD8" w:rsidRDefault="00354BE8" w:rsidP="00FE6F04">
            <w:pPr>
              <w:rPr>
                <w:rFonts w:asciiTheme="majorHAnsi" w:hAnsiTheme="majorHAnsi"/>
              </w:rPr>
            </w:pPr>
            <w:r>
              <w:rPr>
                <w:rFonts w:asciiTheme="majorHAnsi" w:hAnsiTheme="majorHAnsi"/>
              </w:rPr>
              <w:t>No specific concerns noted on surveys</w:t>
            </w:r>
          </w:p>
        </w:tc>
      </w:tr>
      <w:tr w:rsidR="00FE6F04" w:rsidRPr="007D5AD8" w14:paraId="39288385" w14:textId="77777777" w:rsidTr="00FE6F04">
        <w:tc>
          <w:tcPr>
            <w:tcW w:w="1566" w:type="dxa"/>
            <w:shd w:val="clear" w:color="auto" w:fill="auto"/>
          </w:tcPr>
          <w:p w14:paraId="116CF9D3" w14:textId="77777777" w:rsidR="00FE6F04" w:rsidRPr="007D5AD8" w:rsidRDefault="00FE6F04" w:rsidP="00FE6F04">
            <w:pPr>
              <w:rPr>
                <w:rFonts w:asciiTheme="majorHAnsi" w:hAnsiTheme="majorHAnsi"/>
              </w:rPr>
            </w:pPr>
            <w:r w:rsidRPr="007D5AD8">
              <w:rPr>
                <w:rFonts w:asciiTheme="majorHAnsi" w:hAnsiTheme="majorHAnsi"/>
              </w:rPr>
              <w:t>Stakeholder Feedback</w:t>
            </w:r>
          </w:p>
        </w:tc>
        <w:tc>
          <w:tcPr>
            <w:tcW w:w="3406" w:type="dxa"/>
            <w:shd w:val="clear" w:color="auto" w:fill="auto"/>
          </w:tcPr>
          <w:p w14:paraId="1CB8C3C2" w14:textId="77777777" w:rsidR="00FE6F04" w:rsidRPr="007D5AD8" w:rsidRDefault="00FE6F04" w:rsidP="00FE6F04">
            <w:pPr>
              <w:rPr>
                <w:rFonts w:asciiTheme="majorHAnsi" w:hAnsiTheme="majorHAnsi"/>
              </w:rPr>
            </w:pPr>
            <w:r w:rsidRPr="007D5AD8">
              <w:rPr>
                <w:rFonts w:asciiTheme="majorHAnsi" w:hAnsiTheme="majorHAnsi"/>
              </w:rPr>
              <w:t>A. To increase overall program satisfaction</w:t>
            </w:r>
          </w:p>
        </w:tc>
        <w:tc>
          <w:tcPr>
            <w:tcW w:w="2245" w:type="dxa"/>
            <w:shd w:val="clear" w:color="auto" w:fill="auto"/>
          </w:tcPr>
          <w:p w14:paraId="773AB47A" w14:textId="7A295AF1" w:rsidR="00FE6F04" w:rsidRPr="007D5AD8" w:rsidRDefault="00FD55AD" w:rsidP="00FE6F04">
            <w:pPr>
              <w:rPr>
                <w:rFonts w:asciiTheme="majorHAnsi" w:hAnsiTheme="majorHAnsi"/>
              </w:rPr>
            </w:pPr>
            <w:r>
              <w:rPr>
                <w:rFonts w:asciiTheme="majorHAnsi" w:hAnsiTheme="majorHAnsi"/>
              </w:rPr>
              <w:t>1</w:t>
            </w:r>
            <w:r w:rsidR="00FE6F04">
              <w:rPr>
                <w:rFonts w:asciiTheme="majorHAnsi" w:hAnsiTheme="majorHAnsi"/>
              </w:rPr>
              <w:t xml:space="preserve"> Surveys were returned</w:t>
            </w:r>
          </w:p>
        </w:tc>
        <w:tc>
          <w:tcPr>
            <w:tcW w:w="1137" w:type="dxa"/>
            <w:shd w:val="clear" w:color="auto" w:fill="auto"/>
          </w:tcPr>
          <w:p w14:paraId="222AA5B5" w14:textId="71B7118E" w:rsidR="00FE6F04" w:rsidRPr="007D5AD8" w:rsidRDefault="007104DC" w:rsidP="00FE6F04">
            <w:pPr>
              <w:rPr>
                <w:rFonts w:asciiTheme="majorHAnsi" w:hAnsiTheme="majorHAnsi"/>
              </w:rPr>
            </w:pPr>
            <w:r>
              <w:rPr>
                <w:rFonts w:asciiTheme="majorHAnsi" w:hAnsiTheme="majorHAnsi"/>
              </w:rPr>
              <w:t>NA</w:t>
            </w:r>
          </w:p>
        </w:tc>
        <w:tc>
          <w:tcPr>
            <w:tcW w:w="1237" w:type="dxa"/>
            <w:shd w:val="clear" w:color="auto" w:fill="auto"/>
          </w:tcPr>
          <w:p w14:paraId="5923CE1E" w14:textId="6424035D" w:rsidR="00FE6F04" w:rsidRPr="007D5AD8" w:rsidRDefault="00FD55AD" w:rsidP="00FE6F04">
            <w:pPr>
              <w:rPr>
                <w:rFonts w:asciiTheme="majorHAnsi" w:hAnsiTheme="majorHAnsi"/>
              </w:rPr>
            </w:pPr>
            <w:r>
              <w:rPr>
                <w:rFonts w:asciiTheme="majorHAnsi" w:hAnsiTheme="majorHAnsi"/>
              </w:rPr>
              <w:t>100%</w:t>
            </w:r>
          </w:p>
        </w:tc>
        <w:tc>
          <w:tcPr>
            <w:tcW w:w="2368" w:type="dxa"/>
            <w:shd w:val="clear" w:color="auto" w:fill="auto"/>
          </w:tcPr>
          <w:p w14:paraId="4DA74C09" w14:textId="22BFF6CA" w:rsidR="00FE6F04" w:rsidRPr="007D5AD8" w:rsidRDefault="00FE6F04" w:rsidP="00FE6F04">
            <w:pPr>
              <w:rPr>
                <w:rFonts w:asciiTheme="majorHAnsi" w:hAnsiTheme="majorHAnsi"/>
              </w:rPr>
            </w:pPr>
            <w:r>
              <w:rPr>
                <w:rFonts w:asciiTheme="majorHAnsi" w:hAnsiTheme="majorHAnsi"/>
              </w:rPr>
              <w:t xml:space="preserve">Unable to compare </w:t>
            </w:r>
            <w:r w:rsidR="0012588B">
              <w:rPr>
                <w:rFonts w:asciiTheme="majorHAnsi" w:hAnsiTheme="majorHAnsi"/>
              </w:rPr>
              <w:t xml:space="preserve">with no </w:t>
            </w:r>
            <w:r w:rsidR="00FD55AD">
              <w:rPr>
                <w:rFonts w:asciiTheme="majorHAnsi" w:hAnsiTheme="majorHAnsi"/>
              </w:rPr>
              <w:t xml:space="preserve">2022 </w:t>
            </w:r>
            <w:r w:rsidR="0012588B">
              <w:rPr>
                <w:rFonts w:asciiTheme="majorHAnsi" w:hAnsiTheme="majorHAnsi"/>
              </w:rPr>
              <w:t>data</w:t>
            </w:r>
            <w:r w:rsidR="00FD55AD">
              <w:rPr>
                <w:rFonts w:asciiTheme="majorHAnsi" w:hAnsiTheme="majorHAnsi"/>
              </w:rPr>
              <w:t xml:space="preserve"> </w:t>
            </w:r>
            <w:r>
              <w:rPr>
                <w:rFonts w:asciiTheme="majorHAnsi" w:hAnsiTheme="majorHAnsi"/>
              </w:rPr>
              <w:t xml:space="preserve"> </w:t>
            </w:r>
          </w:p>
        </w:tc>
        <w:tc>
          <w:tcPr>
            <w:tcW w:w="2431" w:type="dxa"/>
            <w:shd w:val="clear" w:color="auto" w:fill="auto"/>
          </w:tcPr>
          <w:p w14:paraId="261CC7C4" w14:textId="3BAE4CF3" w:rsidR="00FE6F04" w:rsidRPr="007D5AD8" w:rsidRDefault="00D64886" w:rsidP="00FE6F04">
            <w:pPr>
              <w:rPr>
                <w:rFonts w:asciiTheme="majorHAnsi" w:hAnsiTheme="majorHAnsi"/>
              </w:rPr>
            </w:pPr>
            <w:r>
              <w:rPr>
                <w:rFonts w:asciiTheme="majorHAnsi" w:hAnsiTheme="majorHAnsi"/>
              </w:rPr>
              <w:t>Limited data</w:t>
            </w:r>
          </w:p>
        </w:tc>
      </w:tr>
      <w:tr w:rsidR="00FE6F04" w:rsidRPr="007D5AD8" w14:paraId="55500EEC" w14:textId="77777777" w:rsidTr="004932F4">
        <w:tc>
          <w:tcPr>
            <w:tcW w:w="1566" w:type="dxa"/>
            <w:shd w:val="clear" w:color="auto" w:fill="auto"/>
          </w:tcPr>
          <w:p w14:paraId="624A4C92" w14:textId="77777777" w:rsidR="00FE6F04" w:rsidRPr="007D5AD8" w:rsidRDefault="00FE6F04" w:rsidP="00FE6F04">
            <w:pPr>
              <w:rPr>
                <w:rFonts w:asciiTheme="majorHAnsi" w:hAnsiTheme="majorHAnsi"/>
              </w:rPr>
            </w:pPr>
            <w:r w:rsidRPr="007D5AD8">
              <w:rPr>
                <w:rFonts w:asciiTheme="majorHAnsi" w:hAnsiTheme="majorHAnsi"/>
              </w:rPr>
              <w:t>Efficiency</w:t>
            </w:r>
          </w:p>
        </w:tc>
        <w:tc>
          <w:tcPr>
            <w:tcW w:w="3406" w:type="dxa"/>
            <w:shd w:val="clear" w:color="auto" w:fill="auto"/>
          </w:tcPr>
          <w:p w14:paraId="57687346" w14:textId="6DABBBAB" w:rsidR="00FE6F04" w:rsidRPr="007D5AD8" w:rsidRDefault="00FE6F04" w:rsidP="00FE6F04">
            <w:pPr>
              <w:rPr>
                <w:rFonts w:asciiTheme="majorHAnsi" w:hAnsiTheme="majorHAnsi"/>
              </w:rPr>
            </w:pPr>
            <w:r w:rsidRPr="007D5AD8">
              <w:rPr>
                <w:rFonts w:asciiTheme="majorHAnsi" w:hAnsiTheme="majorHAnsi"/>
              </w:rPr>
              <w:t xml:space="preserve">A. To decrease overtime costs in the </w:t>
            </w:r>
            <w:r w:rsidR="00274749" w:rsidRPr="007D5AD8">
              <w:rPr>
                <w:rFonts w:asciiTheme="majorHAnsi" w:hAnsiTheme="majorHAnsi"/>
              </w:rPr>
              <w:t>24-hour</w:t>
            </w:r>
            <w:r w:rsidRPr="007D5AD8">
              <w:rPr>
                <w:rFonts w:asciiTheme="majorHAnsi" w:hAnsiTheme="majorHAnsi"/>
              </w:rPr>
              <w:t xml:space="preserve"> residential facilities by 5%</w:t>
            </w:r>
          </w:p>
        </w:tc>
        <w:tc>
          <w:tcPr>
            <w:tcW w:w="2245" w:type="dxa"/>
            <w:shd w:val="clear" w:color="auto" w:fill="auto"/>
          </w:tcPr>
          <w:p w14:paraId="7802A518" w14:textId="77777777" w:rsidR="00FE6F04" w:rsidRPr="007D5AD8" w:rsidRDefault="00FE6F04" w:rsidP="00FE6F04">
            <w:pPr>
              <w:rPr>
                <w:rFonts w:asciiTheme="majorHAnsi" w:hAnsiTheme="majorHAnsi"/>
              </w:rPr>
            </w:pPr>
            <w:r>
              <w:rPr>
                <w:rFonts w:asciiTheme="majorHAnsi" w:hAnsiTheme="majorHAnsi"/>
              </w:rPr>
              <w:t>Staff shortage</w:t>
            </w:r>
          </w:p>
        </w:tc>
        <w:tc>
          <w:tcPr>
            <w:tcW w:w="1137" w:type="dxa"/>
            <w:shd w:val="clear" w:color="auto" w:fill="auto"/>
          </w:tcPr>
          <w:p w14:paraId="188472D9" w14:textId="7BABE868" w:rsidR="00FE6F04" w:rsidRPr="007D5AD8" w:rsidRDefault="00FE6F04" w:rsidP="00FE6F04">
            <w:pPr>
              <w:rPr>
                <w:rFonts w:asciiTheme="majorHAnsi" w:hAnsiTheme="majorHAnsi"/>
              </w:rPr>
            </w:pPr>
            <w:r>
              <w:rPr>
                <w:rFonts w:asciiTheme="majorHAnsi" w:hAnsiTheme="majorHAnsi"/>
              </w:rPr>
              <w:t>$</w:t>
            </w:r>
            <w:r w:rsidR="007104DC">
              <w:rPr>
                <w:rFonts w:asciiTheme="majorHAnsi" w:hAnsiTheme="majorHAnsi"/>
              </w:rPr>
              <w:t>93,550</w:t>
            </w:r>
          </w:p>
        </w:tc>
        <w:tc>
          <w:tcPr>
            <w:tcW w:w="1237" w:type="dxa"/>
            <w:shd w:val="clear" w:color="auto" w:fill="auto"/>
          </w:tcPr>
          <w:p w14:paraId="2C369C51" w14:textId="5BED5C13" w:rsidR="00FE6F04" w:rsidRPr="007D5AD8" w:rsidRDefault="004932F4" w:rsidP="00FE6F04">
            <w:pPr>
              <w:rPr>
                <w:rFonts w:asciiTheme="majorHAnsi" w:hAnsiTheme="majorHAnsi"/>
              </w:rPr>
            </w:pPr>
            <w:r>
              <w:rPr>
                <w:rFonts w:asciiTheme="majorHAnsi" w:hAnsiTheme="majorHAnsi"/>
              </w:rPr>
              <w:t>$99,622</w:t>
            </w:r>
          </w:p>
        </w:tc>
        <w:tc>
          <w:tcPr>
            <w:tcW w:w="2368" w:type="dxa"/>
            <w:shd w:val="clear" w:color="auto" w:fill="auto"/>
          </w:tcPr>
          <w:p w14:paraId="46178CB8" w14:textId="3BF237C5" w:rsidR="00FE6F04" w:rsidRPr="007D5AD8" w:rsidRDefault="004932F4" w:rsidP="00FE6F04">
            <w:pPr>
              <w:rPr>
                <w:rFonts w:asciiTheme="majorHAnsi" w:hAnsiTheme="majorHAnsi"/>
              </w:rPr>
            </w:pPr>
            <w:r>
              <w:rPr>
                <w:rFonts w:asciiTheme="majorHAnsi" w:hAnsiTheme="majorHAnsi"/>
              </w:rPr>
              <w:t>6</w:t>
            </w:r>
            <w:r w:rsidR="00161583">
              <w:rPr>
                <w:rFonts w:asciiTheme="majorHAnsi" w:hAnsiTheme="majorHAnsi"/>
              </w:rPr>
              <w:t xml:space="preserve">% </w:t>
            </w:r>
            <w:r w:rsidR="00274749">
              <w:rPr>
                <w:rFonts w:asciiTheme="majorHAnsi" w:hAnsiTheme="majorHAnsi"/>
              </w:rPr>
              <w:t>Increase</w:t>
            </w:r>
          </w:p>
        </w:tc>
        <w:tc>
          <w:tcPr>
            <w:tcW w:w="2431" w:type="dxa"/>
            <w:shd w:val="clear" w:color="auto" w:fill="auto"/>
          </w:tcPr>
          <w:p w14:paraId="107E38A7" w14:textId="1E3B295D" w:rsidR="00FE6F04" w:rsidRPr="007D5AD8" w:rsidRDefault="00FE6F04" w:rsidP="00FE6F04">
            <w:pPr>
              <w:rPr>
                <w:rFonts w:asciiTheme="majorHAnsi" w:hAnsiTheme="majorHAnsi"/>
              </w:rPr>
            </w:pPr>
            <w:r>
              <w:rPr>
                <w:rFonts w:asciiTheme="majorHAnsi" w:hAnsiTheme="majorHAnsi"/>
              </w:rPr>
              <w:t>Open positions</w:t>
            </w:r>
            <w:r w:rsidR="00161583">
              <w:rPr>
                <w:rFonts w:asciiTheme="majorHAnsi" w:hAnsiTheme="majorHAnsi"/>
              </w:rPr>
              <w:t xml:space="preserve">, open House manager positions, lack of sub staff. </w:t>
            </w:r>
          </w:p>
        </w:tc>
      </w:tr>
      <w:tr w:rsidR="00FE6F04" w:rsidRPr="007D5AD8" w14:paraId="67C45233" w14:textId="77777777" w:rsidTr="00FE6F04">
        <w:trPr>
          <w:trHeight w:val="539"/>
        </w:trPr>
        <w:tc>
          <w:tcPr>
            <w:tcW w:w="1566" w:type="dxa"/>
            <w:shd w:val="clear" w:color="auto" w:fill="auto"/>
          </w:tcPr>
          <w:p w14:paraId="7B594CAC" w14:textId="77777777" w:rsidR="00FE6F04" w:rsidRPr="007D5AD8" w:rsidRDefault="00FE6F04" w:rsidP="00FE6F04">
            <w:pPr>
              <w:rPr>
                <w:rFonts w:asciiTheme="majorHAnsi" w:hAnsiTheme="majorHAnsi"/>
              </w:rPr>
            </w:pPr>
            <w:r w:rsidRPr="007D5AD8">
              <w:rPr>
                <w:rFonts w:asciiTheme="majorHAnsi" w:hAnsiTheme="majorHAnsi"/>
              </w:rPr>
              <w:t>Service Access</w:t>
            </w:r>
          </w:p>
        </w:tc>
        <w:tc>
          <w:tcPr>
            <w:tcW w:w="3406" w:type="dxa"/>
            <w:shd w:val="clear" w:color="auto" w:fill="auto"/>
          </w:tcPr>
          <w:p w14:paraId="2BDF53A1" w14:textId="77777777" w:rsidR="00FE6F04" w:rsidRPr="007D5AD8" w:rsidRDefault="00FE6F04" w:rsidP="00FE6F04">
            <w:pPr>
              <w:rPr>
                <w:rFonts w:asciiTheme="majorHAnsi" w:hAnsiTheme="majorHAnsi"/>
              </w:rPr>
            </w:pPr>
            <w:r w:rsidRPr="007D5AD8">
              <w:rPr>
                <w:rFonts w:asciiTheme="majorHAnsi" w:hAnsiTheme="majorHAnsi"/>
              </w:rPr>
              <w:t>A. Minimize time between referral and intake</w:t>
            </w:r>
          </w:p>
        </w:tc>
        <w:tc>
          <w:tcPr>
            <w:tcW w:w="2245" w:type="dxa"/>
            <w:shd w:val="clear" w:color="auto" w:fill="auto"/>
          </w:tcPr>
          <w:p w14:paraId="319805C1" w14:textId="437B9F3B" w:rsidR="00FE6F04" w:rsidRPr="007D5AD8" w:rsidRDefault="00D64886" w:rsidP="00FE6F04">
            <w:pPr>
              <w:rPr>
                <w:rFonts w:asciiTheme="majorHAnsi" w:hAnsiTheme="majorHAnsi"/>
              </w:rPr>
            </w:pPr>
            <w:r>
              <w:rPr>
                <w:rFonts w:asciiTheme="majorHAnsi" w:hAnsiTheme="majorHAnsi"/>
              </w:rPr>
              <w:t>76</w:t>
            </w:r>
            <w:r w:rsidR="00FE6F04">
              <w:rPr>
                <w:rFonts w:asciiTheme="majorHAnsi" w:hAnsiTheme="majorHAnsi"/>
              </w:rPr>
              <w:t xml:space="preserve"> referrals were received </w:t>
            </w:r>
          </w:p>
        </w:tc>
        <w:tc>
          <w:tcPr>
            <w:tcW w:w="1137" w:type="dxa"/>
            <w:shd w:val="clear" w:color="auto" w:fill="auto"/>
          </w:tcPr>
          <w:p w14:paraId="302194C8" w14:textId="0D03FECC" w:rsidR="00FE6F04" w:rsidRPr="007D5AD8" w:rsidRDefault="00FE6F04" w:rsidP="00FE6F04">
            <w:pPr>
              <w:rPr>
                <w:rFonts w:asciiTheme="majorHAnsi" w:hAnsiTheme="majorHAnsi"/>
              </w:rPr>
            </w:pPr>
            <w:r>
              <w:rPr>
                <w:rFonts w:asciiTheme="majorHAnsi" w:hAnsiTheme="majorHAnsi"/>
              </w:rPr>
              <w:t>100%</w:t>
            </w:r>
          </w:p>
        </w:tc>
        <w:tc>
          <w:tcPr>
            <w:tcW w:w="1237" w:type="dxa"/>
            <w:shd w:val="clear" w:color="auto" w:fill="auto"/>
          </w:tcPr>
          <w:p w14:paraId="13558411" w14:textId="69BE999F" w:rsidR="00FE6F04" w:rsidRPr="007D5AD8" w:rsidRDefault="00D64886" w:rsidP="00FE6F04">
            <w:pPr>
              <w:rPr>
                <w:rFonts w:asciiTheme="majorHAnsi" w:hAnsiTheme="majorHAnsi"/>
              </w:rPr>
            </w:pPr>
            <w:r>
              <w:rPr>
                <w:rFonts w:asciiTheme="majorHAnsi" w:hAnsiTheme="majorHAnsi"/>
              </w:rPr>
              <w:t>100%</w:t>
            </w:r>
          </w:p>
        </w:tc>
        <w:tc>
          <w:tcPr>
            <w:tcW w:w="2368" w:type="dxa"/>
            <w:shd w:val="clear" w:color="auto" w:fill="auto"/>
          </w:tcPr>
          <w:p w14:paraId="52B8379F" w14:textId="77777777" w:rsidR="00FE6F04" w:rsidRPr="007D5AD8" w:rsidRDefault="00FE6F04" w:rsidP="00FE6F04">
            <w:pPr>
              <w:rPr>
                <w:rFonts w:asciiTheme="majorHAnsi" w:hAnsiTheme="majorHAnsi"/>
              </w:rPr>
            </w:pPr>
            <w:r>
              <w:rPr>
                <w:rFonts w:asciiTheme="majorHAnsi" w:hAnsiTheme="majorHAnsi"/>
              </w:rPr>
              <w:t>No change</w:t>
            </w:r>
          </w:p>
        </w:tc>
        <w:tc>
          <w:tcPr>
            <w:tcW w:w="2431" w:type="dxa"/>
            <w:shd w:val="clear" w:color="auto" w:fill="auto"/>
          </w:tcPr>
          <w:p w14:paraId="003AB87D" w14:textId="7B99E364" w:rsidR="00FE6F04" w:rsidRPr="007D5AD8" w:rsidRDefault="00D64886" w:rsidP="00FE6F04">
            <w:pPr>
              <w:rPr>
                <w:rFonts w:asciiTheme="majorHAnsi" w:hAnsiTheme="majorHAnsi"/>
              </w:rPr>
            </w:pPr>
            <w:r>
              <w:rPr>
                <w:rFonts w:asciiTheme="majorHAnsi" w:hAnsiTheme="majorHAnsi"/>
              </w:rPr>
              <w:t>Most refused due to no openings</w:t>
            </w:r>
          </w:p>
        </w:tc>
      </w:tr>
    </w:tbl>
    <w:p w14:paraId="152B4FFC" w14:textId="77777777" w:rsidR="00E84F2E" w:rsidRDefault="00D066F2" w:rsidP="007D5AD8">
      <w:pPr>
        <w:rPr>
          <w:rFonts w:asciiTheme="majorHAnsi" w:hAnsiTheme="majorHAnsi"/>
          <w:b/>
          <w:sz w:val="22"/>
          <w:szCs w:val="22"/>
        </w:rPr>
      </w:pPr>
      <w:r w:rsidRPr="007D5AD8">
        <w:rPr>
          <w:rFonts w:asciiTheme="majorHAnsi" w:hAnsiTheme="majorHAnsi"/>
          <w:b/>
          <w:sz w:val="22"/>
          <w:szCs w:val="22"/>
        </w:rPr>
        <w:t>Areas Needing Improvement:</w:t>
      </w:r>
    </w:p>
    <w:p w14:paraId="39A82BD2" w14:textId="5EA9700E" w:rsidR="007D5AD8" w:rsidRPr="0099300C" w:rsidRDefault="007E097E" w:rsidP="007D5AD8">
      <w:pPr>
        <w:rPr>
          <w:rFonts w:asciiTheme="majorHAnsi" w:hAnsiTheme="majorHAnsi"/>
          <w:sz w:val="22"/>
          <w:szCs w:val="22"/>
        </w:rPr>
      </w:pPr>
      <w:r>
        <w:rPr>
          <w:rFonts w:asciiTheme="majorHAnsi" w:hAnsiTheme="majorHAnsi"/>
          <w:sz w:val="22"/>
          <w:szCs w:val="22"/>
        </w:rPr>
        <w:t xml:space="preserve">Staff shortages continue to be the primary barrier to service delivery. </w:t>
      </w:r>
      <w:r w:rsidR="0099300C">
        <w:rPr>
          <w:rFonts w:asciiTheme="majorHAnsi" w:hAnsiTheme="majorHAnsi"/>
          <w:sz w:val="22"/>
          <w:szCs w:val="22"/>
        </w:rPr>
        <w:t xml:space="preserve">Continue to recruit qualified staff to provide residential services to our individuals. Building our workforce and decreasing vacancies will decrease our overtime expense. Provide more </w:t>
      </w:r>
      <w:r w:rsidR="008027AC">
        <w:rPr>
          <w:rFonts w:asciiTheme="majorHAnsi" w:hAnsiTheme="majorHAnsi"/>
          <w:sz w:val="22"/>
          <w:szCs w:val="22"/>
        </w:rPr>
        <w:t xml:space="preserve">individualized </w:t>
      </w:r>
      <w:r w:rsidR="0099300C">
        <w:rPr>
          <w:rFonts w:asciiTheme="majorHAnsi" w:hAnsiTheme="majorHAnsi"/>
          <w:sz w:val="22"/>
          <w:szCs w:val="22"/>
        </w:rPr>
        <w:t>community activities for the indiv</w:t>
      </w:r>
      <w:r w:rsidR="00417853">
        <w:rPr>
          <w:rFonts w:asciiTheme="majorHAnsi" w:hAnsiTheme="majorHAnsi"/>
          <w:sz w:val="22"/>
          <w:szCs w:val="22"/>
        </w:rPr>
        <w:t>iduals</w:t>
      </w:r>
      <w:r w:rsidR="008027AC">
        <w:rPr>
          <w:rFonts w:asciiTheme="majorHAnsi" w:hAnsiTheme="majorHAnsi"/>
          <w:sz w:val="22"/>
          <w:szCs w:val="22"/>
        </w:rPr>
        <w:t xml:space="preserve"> to enhance their life satisfaction and sense of belonging in the community.</w:t>
      </w:r>
      <w:r w:rsidR="00161583">
        <w:rPr>
          <w:rFonts w:asciiTheme="majorHAnsi" w:hAnsiTheme="majorHAnsi"/>
          <w:sz w:val="22"/>
          <w:szCs w:val="22"/>
        </w:rPr>
        <w:t xml:space="preserve"> Consider restructuring to provide better oversite over expenses and more support for direct line staff.</w:t>
      </w:r>
    </w:p>
    <w:p w14:paraId="03A5F6C0" w14:textId="77777777" w:rsidR="007D5AD8" w:rsidRDefault="007D5AD8">
      <w:pPr>
        <w:widowControl/>
        <w:autoSpaceDE/>
        <w:autoSpaceDN/>
        <w:adjustRightInd/>
        <w:spacing w:after="200" w:line="276" w:lineRule="auto"/>
        <w:rPr>
          <w:rFonts w:asciiTheme="majorHAnsi" w:hAnsiTheme="majorHAnsi"/>
          <w:b/>
          <w:sz w:val="22"/>
          <w:szCs w:val="22"/>
        </w:rPr>
      </w:pPr>
      <w:r>
        <w:rPr>
          <w:rFonts w:asciiTheme="majorHAnsi" w:hAnsiTheme="majorHAnsi"/>
          <w:b/>
          <w:sz w:val="22"/>
          <w:szCs w:val="22"/>
        </w:rPr>
        <w:br w:type="page"/>
      </w:r>
    </w:p>
    <w:p w14:paraId="10F7E6F7" w14:textId="77777777" w:rsidR="005E2444" w:rsidRPr="004A6033" w:rsidRDefault="00D066F2" w:rsidP="00D066F2">
      <w:pPr>
        <w:rPr>
          <w:rFonts w:asciiTheme="majorHAnsi" w:hAnsiTheme="majorHAnsi"/>
          <w:sz w:val="22"/>
          <w:szCs w:val="22"/>
        </w:rPr>
      </w:pPr>
      <w:r w:rsidRPr="007D5AD8">
        <w:rPr>
          <w:rFonts w:asciiTheme="majorHAnsi" w:hAnsiTheme="majorHAnsi"/>
          <w:b/>
          <w:sz w:val="22"/>
          <w:szCs w:val="22"/>
        </w:rPr>
        <w:lastRenderedPageBreak/>
        <w:t>Program:</w:t>
      </w:r>
      <w:r w:rsidR="007D561D" w:rsidRPr="007D5AD8">
        <w:rPr>
          <w:rFonts w:asciiTheme="majorHAnsi" w:hAnsiTheme="majorHAnsi"/>
          <w:b/>
          <w:sz w:val="22"/>
          <w:szCs w:val="22"/>
        </w:rPr>
        <w:t xml:space="preserve"> Vocational/Employment Services</w:t>
      </w:r>
      <w:r w:rsidR="007B607F" w:rsidRPr="007D5AD8">
        <w:rPr>
          <w:rFonts w:asciiTheme="majorHAnsi" w:hAnsiTheme="majorHAnsi"/>
          <w:b/>
          <w:sz w:val="22"/>
          <w:szCs w:val="22"/>
        </w:rPr>
        <w:t xml:space="preserve">: </w:t>
      </w:r>
      <w:r w:rsidR="007B607F" w:rsidRPr="007D5AD8">
        <w:rPr>
          <w:rFonts w:asciiTheme="majorHAnsi" w:hAnsiTheme="majorHAnsi"/>
          <w:sz w:val="22"/>
          <w:szCs w:val="22"/>
        </w:rPr>
        <w:t>To maximize opportunities for employment to individuals that may have a mental, developmental, or physical disability this creates or may create a substantial hindrance to competitive employment. START’s Regular Work program provides long term employment in an organizational environment for individuals whose functional levels require supervision and preclude movement into competitive or organizational employment.  Regular work provides general work supervision, including direction and on the job training in such areas as work expectations, workplace behaviors, compliance to workplace safety standards, production and task completion.</w:t>
      </w:r>
    </w:p>
    <w:p w14:paraId="5871E0A6" w14:textId="77777777" w:rsidR="00354BE8" w:rsidRDefault="00354BE8" w:rsidP="00D066F2">
      <w:pPr>
        <w:rPr>
          <w:rFonts w:asciiTheme="majorHAnsi" w:hAnsiTheme="majorHAnsi"/>
          <w:b/>
          <w:sz w:val="22"/>
          <w:szCs w:val="22"/>
        </w:rPr>
      </w:pPr>
    </w:p>
    <w:p w14:paraId="4E5B3874" w14:textId="2EDFBD67" w:rsidR="00D066F2" w:rsidRDefault="00D066F2" w:rsidP="00D066F2">
      <w:pPr>
        <w:rPr>
          <w:rFonts w:asciiTheme="majorHAnsi" w:hAnsiTheme="majorHAnsi"/>
          <w:sz w:val="22"/>
          <w:szCs w:val="22"/>
        </w:rPr>
      </w:pPr>
      <w:r w:rsidRPr="007D5AD8">
        <w:rPr>
          <w:rFonts w:asciiTheme="majorHAnsi" w:hAnsiTheme="majorHAnsi"/>
          <w:b/>
          <w:sz w:val="22"/>
          <w:szCs w:val="22"/>
        </w:rPr>
        <w:t>Characteristics of Individuals Served:</w:t>
      </w:r>
      <w:r w:rsidR="007B607F" w:rsidRPr="007D5AD8">
        <w:rPr>
          <w:rFonts w:asciiTheme="majorHAnsi" w:eastAsiaTheme="minorEastAsia" w:hAnsiTheme="majorHAnsi" w:cs="Times New Roman"/>
          <w:kern w:val="28"/>
          <w:sz w:val="22"/>
          <w:szCs w:val="22"/>
        </w:rPr>
        <w:t xml:space="preserve"> </w:t>
      </w:r>
      <w:r w:rsidR="007B607F" w:rsidRPr="007D5AD8">
        <w:rPr>
          <w:rFonts w:asciiTheme="majorHAnsi" w:hAnsiTheme="majorHAnsi"/>
          <w:sz w:val="22"/>
          <w:szCs w:val="22"/>
        </w:rPr>
        <w:t xml:space="preserve">Any person 18 years of age or older, who has a mental, developmental, or physical disability that creates an impairment obtaining or maintaining successful employment and has a basic level of work skills.  The Regular Work Program served </w:t>
      </w:r>
      <w:r w:rsidR="00417688">
        <w:rPr>
          <w:rFonts w:asciiTheme="majorHAnsi" w:hAnsiTheme="majorHAnsi"/>
          <w:sz w:val="22"/>
          <w:szCs w:val="22"/>
        </w:rPr>
        <w:t>1</w:t>
      </w:r>
      <w:r w:rsidR="007E097E">
        <w:rPr>
          <w:rFonts w:asciiTheme="majorHAnsi" w:hAnsiTheme="majorHAnsi"/>
          <w:sz w:val="22"/>
          <w:szCs w:val="22"/>
        </w:rPr>
        <w:t>7</w:t>
      </w:r>
      <w:r w:rsidR="007B607F" w:rsidRPr="007D5AD8">
        <w:rPr>
          <w:rFonts w:asciiTheme="majorHAnsi" w:hAnsiTheme="majorHAnsi"/>
          <w:sz w:val="22"/>
          <w:szCs w:val="22"/>
        </w:rPr>
        <w:t xml:space="preserve"> individuals during the fiscal year, </w:t>
      </w:r>
      <w:r w:rsidR="007E097E">
        <w:rPr>
          <w:rFonts w:asciiTheme="majorHAnsi" w:hAnsiTheme="majorHAnsi"/>
          <w:sz w:val="22"/>
          <w:szCs w:val="22"/>
        </w:rPr>
        <w:t>5</w:t>
      </w:r>
      <w:r w:rsidR="007B607F" w:rsidRPr="007D5AD8">
        <w:rPr>
          <w:rFonts w:asciiTheme="majorHAnsi" w:hAnsiTheme="majorHAnsi"/>
          <w:sz w:val="22"/>
          <w:szCs w:val="22"/>
        </w:rPr>
        <w:t xml:space="preserve"> female and 1</w:t>
      </w:r>
      <w:r w:rsidR="00417688">
        <w:rPr>
          <w:rFonts w:asciiTheme="majorHAnsi" w:hAnsiTheme="majorHAnsi"/>
          <w:sz w:val="22"/>
          <w:szCs w:val="22"/>
        </w:rPr>
        <w:t>2</w:t>
      </w:r>
      <w:r w:rsidR="007B607F" w:rsidRPr="007D5AD8">
        <w:rPr>
          <w:rFonts w:asciiTheme="majorHAnsi" w:hAnsiTheme="majorHAnsi"/>
          <w:sz w:val="22"/>
          <w:szCs w:val="22"/>
        </w:rPr>
        <w:t xml:space="preserve"> </w:t>
      </w:r>
      <w:r w:rsidR="00417688" w:rsidRPr="007D5AD8">
        <w:rPr>
          <w:rFonts w:asciiTheme="majorHAnsi" w:hAnsiTheme="majorHAnsi"/>
          <w:sz w:val="22"/>
          <w:szCs w:val="22"/>
        </w:rPr>
        <w:t>males</w:t>
      </w:r>
      <w:r w:rsidR="007B607F" w:rsidRPr="007D5AD8">
        <w:rPr>
          <w:rFonts w:asciiTheme="majorHAnsi" w:hAnsiTheme="majorHAnsi"/>
          <w:sz w:val="22"/>
          <w:szCs w:val="22"/>
        </w:rPr>
        <w:t xml:space="preserve">. Ages range from </w:t>
      </w:r>
      <w:r w:rsidR="00417688">
        <w:rPr>
          <w:rFonts w:asciiTheme="majorHAnsi" w:hAnsiTheme="majorHAnsi"/>
          <w:sz w:val="22"/>
          <w:szCs w:val="22"/>
        </w:rPr>
        <w:t>29</w:t>
      </w:r>
      <w:r w:rsidR="007B607F" w:rsidRPr="007D5AD8">
        <w:rPr>
          <w:rFonts w:asciiTheme="majorHAnsi" w:hAnsiTheme="majorHAnsi"/>
          <w:sz w:val="22"/>
          <w:szCs w:val="22"/>
        </w:rPr>
        <w:t xml:space="preserve"> to 6</w:t>
      </w:r>
      <w:r w:rsidR="00417688">
        <w:rPr>
          <w:rFonts w:asciiTheme="majorHAnsi" w:hAnsiTheme="majorHAnsi"/>
          <w:sz w:val="22"/>
          <w:szCs w:val="22"/>
        </w:rPr>
        <w:t>3</w:t>
      </w:r>
      <w:r w:rsidR="007B607F" w:rsidRPr="007D5AD8">
        <w:rPr>
          <w:rFonts w:asciiTheme="majorHAnsi" w:hAnsiTheme="majorHAnsi"/>
          <w:sz w:val="22"/>
          <w:szCs w:val="22"/>
        </w:rPr>
        <w:t xml:space="preserve"> years old. Individuals in this program are served under the Jackson County 708 tax revenue or </w:t>
      </w:r>
      <w:r w:rsidR="007104DC" w:rsidRPr="007D5AD8">
        <w:rPr>
          <w:rFonts w:asciiTheme="majorHAnsi" w:hAnsiTheme="majorHAnsi"/>
          <w:sz w:val="22"/>
          <w:szCs w:val="22"/>
        </w:rPr>
        <w:t>work-related</w:t>
      </w:r>
      <w:r w:rsidR="007B607F" w:rsidRPr="007D5AD8">
        <w:rPr>
          <w:rFonts w:asciiTheme="majorHAnsi" w:hAnsiTheme="majorHAnsi"/>
          <w:sz w:val="22"/>
          <w:szCs w:val="22"/>
        </w:rPr>
        <w:t xml:space="preserve"> contracts.  Other individuals who work under the sub minimum wage certificate are served in the Community Day Service Programs.</w:t>
      </w:r>
    </w:p>
    <w:p w14:paraId="2AB911B0" w14:textId="77777777" w:rsidR="00417688" w:rsidRPr="004A6033" w:rsidRDefault="00417688" w:rsidP="00D066F2">
      <w:pPr>
        <w:rPr>
          <w:rFonts w:asciiTheme="majorHAnsi" w:hAnsiTheme="majorHAnsi"/>
          <w:b/>
          <w:sz w:val="22"/>
          <w:szCs w:val="22"/>
        </w:rPr>
      </w:pPr>
    </w:p>
    <w:p w14:paraId="1674068B" w14:textId="6CB9FC8C" w:rsidR="00D066F2" w:rsidRPr="007D5AD8" w:rsidRDefault="00D066F2" w:rsidP="00D066F2">
      <w:pPr>
        <w:rPr>
          <w:rFonts w:asciiTheme="majorHAnsi" w:hAnsiTheme="majorHAnsi"/>
          <w:b/>
          <w:sz w:val="22"/>
          <w:szCs w:val="22"/>
        </w:rPr>
      </w:pPr>
      <w:r w:rsidRPr="007D5AD8">
        <w:rPr>
          <w:rFonts w:asciiTheme="majorHAnsi" w:hAnsiTheme="majorHAnsi"/>
          <w:b/>
          <w:sz w:val="22"/>
          <w:szCs w:val="22"/>
        </w:rPr>
        <w:t>FY 202</w:t>
      </w:r>
      <w:r w:rsidR="00BF466E">
        <w:rPr>
          <w:rFonts w:asciiTheme="majorHAnsi" w:hAnsiTheme="majorHAnsi"/>
          <w:b/>
          <w:sz w:val="22"/>
          <w:szCs w:val="22"/>
        </w:rPr>
        <w:t>3</w:t>
      </w:r>
      <w:r w:rsidRPr="007D5AD8">
        <w:rPr>
          <w:rFonts w:asciiTheme="majorHAnsi" w:hAnsiTheme="majorHAnsi"/>
          <w:b/>
          <w:sz w:val="22"/>
          <w:szCs w:val="22"/>
        </w:rPr>
        <w:t xml:space="preserve"> Data Analysis:</w:t>
      </w:r>
    </w:p>
    <w:tbl>
      <w:tblPr>
        <w:tblStyle w:val="TableGrid"/>
        <w:tblW w:w="14508" w:type="dxa"/>
        <w:tblLayout w:type="fixed"/>
        <w:tblLook w:val="04A0" w:firstRow="1" w:lastRow="0" w:firstColumn="1" w:lastColumn="0" w:noHBand="0" w:noVBand="1"/>
      </w:tblPr>
      <w:tblGrid>
        <w:gridCol w:w="1615"/>
        <w:gridCol w:w="3623"/>
        <w:gridCol w:w="1530"/>
        <w:gridCol w:w="1260"/>
        <w:gridCol w:w="1260"/>
        <w:gridCol w:w="2250"/>
        <w:gridCol w:w="2970"/>
      </w:tblGrid>
      <w:tr w:rsidR="00D066F2" w:rsidRPr="007D5AD8" w14:paraId="02BDD7E4" w14:textId="77777777" w:rsidTr="000B57BD">
        <w:tc>
          <w:tcPr>
            <w:tcW w:w="1615" w:type="dxa"/>
            <w:shd w:val="clear" w:color="auto" w:fill="D9D9D9" w:themeFill="background1" w:themeFillShade="D9"/>
          </w:tcPr>
          <w:p w14:paraId="7C2BB00D" w14:textId="77777777" w:rsidR="00D066F2" w:rsidRPr="007D5AD8" w:rsidRDefault="00D066F2" w:rsidP="0048381C">
            <w:pPr>
              <w:rPr>
                <w:rFonts w:asciiTheme="majorHAnsi" w:hAnsiTheme="majorHAnsi"/>
              </w:rPr>
            </w:pPr>
          </w:p>
        </w:tc>
        <w:tc>
          <w:tcPr>
            <w:tcW w:w="3623" w:type="dxa"/>
            <w:shd w:val="clear" w:color="auto" w:fill="D9D9D9" w:themeFill="background1" w:themeFillShade="D9"/>
          </w:tcPr>
          <w:p w14:paraId="330DCD59" w14:textId="77777777" w:rsidR="00D066F2" w:rsidRPr="007D5AD8" w:rsidRDefault="00A04A96" w:rsidP="00ED2148">
            <w:pPr>
              <w:jc w:val="center"/>
              <w:rPr>
                <w:rFonts w:asciiTheme="majorHAnsi" w:hAnsiTheme="majorHAnsi"/>
              </w:rPr>
            </w:pPr>
            <w:r>
              <w:rPr>
                <w:rFonts w:asciiTheme="majorHAnsi" w:hAnsiTheme="majorHAnsi"/>
              </w:rPr>
              <w:t>Objective</w:t>
            </w:r>
          </w:p>
        </w:tc>
        <w:tc>
          <w:tcPr>
            <w:tcW w:w="1530" w:type="dxa"/>
            <w:shd w:val="clear" w:color="auto" w:fill="D9D9D9" w:themeFill="background1" w:themeFillShade="D9"/>
          </w:tcPr>
          <w:p w14:paraId="338B9517" w14:textId="77777777" w:rsidR="00D066F2" w:rsidRPr="007D5AD8" w:rsidRDefault="00D066F2" w:rsidP="0048381C">
            <w:pPr>
              <w:jc w:val="center"/>
              <w:rPr>
                <w:rFonts w:asciiTheme="majorHAnsi" w:hAnsiTheme="majorHAnsi"/>
              </w:rPr>
            </w:pPr>
            <w:r w:rsidRPr="007D5AD8">
              <w:rPr>
                <w:rFonts w:asciiTheme="majorHAnsi" w:hAnsiTheme="majorHAnsi"/>
              </w:rPr>
              <w:t>Influencing Factors</w:t>
            </w:r>
          </w:p>
        </w:tc>
        <w:tc>
          <w:tcPr>
            <w:tcW w:w="1260" w:type="dxa"/>
            <w:shd w:val="clear" w:color="auto" w:fill="D9D9D9" w:themeFill="background1" w:themeFillShade="D9"/>
          </w:tcPr>
          <w:p w14:paraId="0CE37152" w14:textId="230956A2" w:rsidR="00D066F2" w:rsidRPr="007D5AD8" w:rsidRDefault="00D066F2" w:rsidP="0048381C">
            <w:pPr>
              <w:jc w:val="center"/>
              <w:rPr>
                <w:rFonts w:asciiTheme="majorHAnsi" w:hAnsiTheme="majorHAnsi"/>
              </w:rPr>
            </w:pPr>
            <w:r w:rsidRPr="007D5AD8">
              <w:rPr>
                <w:rFonts w:asciiTheme="majorHAnsi" w:hAnsiTheme="majorHAnsi"/>
              </w:rPr>
              <w:t>FY 202</w:t>
            </w:r>
            <w:r w:rsidR="007104DC">
              <w:rPr>
                <w:rFonts w:asciiTheme="majorHAnsi" w:hAnsiTheme="majorHAnsi"/>
              </w:rPr>
              <w:t>2</w:t>
            </w:r>
            <w:r w:rsidRPr="007D5AD8">
              <w:rPr>
                <w:rFonts w:asciiTheme="majorHAnsi" w:hAnsiTheme="majorHAnsi"/>
              </w:rPr>
              <w:t xml:space="preserve"> Outcome</w:t>
            </w:r>
          </w:p>
        </w:tc>
        <w:tc>
          <w:tcPr>
            <w:tcW w:w="1260" w:type="dxa"/>
            <w:shd w:val="clear" w:color="auto" w:fill="D9D9D9" w:themeFill="background1" w:themeFillShade="D9"/>
          </w:tcPr>
          <w:p w14:paraId="0C7F01BA" w14:textId="08F797D7" w:rsidR="00D066F2" w:rsidRPr="007D5AD8" w:rsidRDefault="00D066F2" w:rsidP="0048381C">
            <w:pPr>
              <w:jc w:val="center"/>
              <w:rPr>
                <w:rFonts w:asciiTheme="majorHAnsi" w:hAnsiTheme="majorHAnsi"/>
              </w:rPr>
            </w:pPr>
            <w:r w:rsidRPr="007D5AD8">
              <w:rPr>
                <w:rFonts w:asciiTheme="majorHAnsi" w:hAnsiTheme="majorHAnsi"/>
              </w:rPr>
              <w:t>FY 202</w:t>
            </w:r>
            <w:r w:rsidR="007104DC">
              <w:rPr>
                <w:rFonts w:asciiTheme="majorHAnsi" w:hAnsiTheme="majorHAnsi"/>
              </w:rPr>
              <w:t>3</w:t>
            </w:r>
            <w:r w:rsidRPr="007D5AD8">
              <w:rPr>
                <w:rFonts w:asciiTheme="majorHAnsi" w:hAnsiTheme="majorHAnsi"/>
              </w:rPr>
              <w:t xml:space="preserve"> Outcome</w:t>
            </w:r>
          </w:p>
        </w:tc>
        <w:tc>
          <w:tcPr>
            <w:tcW w:w="2250" w:type="dxa"/>
            <w:shd w:val="clear" w:color="auto" w:fill="D9D9D9" w:themeFill="background1" w:themeFillShade="D9"/>
          </w:tcPr>
          <w:p w14:paraId="7F71F31D" w14:textId="77777777" w:rsidR="00D066F2" w:rsidRPr="007D5AD8" w:rsidRDefault="00D066F2" w:rsidP="0048381C">
            <w:pPr>
              <w:jc w:val="center"/>
              <w:rPr>
                <w:rFonts w:asciiTheme="majorHAnsi" w:hAnsiTheme="majorHAnsi"/>
              </w:rPr>
            </w:pPr>
            <w:r w:rsidRPr="007D5AD8">
              <w:rPr>
                <w:rFonts w:asciiTheme="majorHAnsi" w:hAnsiTheme="majorHAnsi"/>
              </w:rPr>
              <w:t>Trends</w:t>
            </w:r>
          </w:p>
        </w:tc>
        <w:tc>
          <w:tcPr>
            <w:tcW w:w="2970" w:type="dxa"/>
            <w:shd w:val="clear" w:color="auto" w:fill="D9D9D9" w:themeFill="background1" w:themeFillShade="D9"/>
          </w:tcPr>
          <w:p w14:paraId="5188A8BA" w14:textId="77777777" w:rsidR="00D066F2" w:rsidRPr="007D5AD8" w:rsidRDefault="00D066F2" w:rsidP="0048381C">
            <w:pPr>
              <w:jc w:val="center"/>
              <w:rPr>
                <w:rFonts w:asciiTheme="majorHAnsi" w:hAnsiTheme="majorHAnsi"/>
              </w:rPr>
            </w:pPr>
            <w:r w:rsidRPr="007D5AD8">
              <w:rPr>
                <w:rFonts w:asciiTheme="majorHAnsi" w:hAnsiTheme="majorHAnsi"/>
              </w:rPr>
              <w:t>Causes</w:t>
            </w:r>
          </w:p>
        </w:tc>
      </w:tr>
      <w:tr w:rsidR="00FE6F04" w:rsidRPr="007D5AD8" w14:paraId="1692872A" w14:textId="77777777" w:rsidTr="00A53C4B">
        <w:tc>
          <w:tcPr>
            <w:tcW w:w="1615" w:type="dxa"/>
            <w:shd w:val="clear" w:color="auto" w:fill="auto"/>
          </w:tcPr>
          <w:p w14:paraId="48100405" w14:textId="77777777" w:rsidR="00FE6F04" w:rsidRPr="007D5AD8" w:rsidRDefault="00FE6F04" w:rsidP="00FE6F04">
            <w:pPr>
              <w:rPr>
                <w:rFonts w:asciiTheme="majorHAnsi" w:hAnsiTheme="majorHAnsi"/>
              </w:rPr>
            </w:pPr>
            <w:r w:rsidRPr="007D5AD8">
              <w:rPr>
                <w:rFonts w:asciiTheme="majorHAnsi" w:hAnsiTheme="majorHAnsi"/>
              </w:rPr>
              <w:t>Effectiveness</w:t>
            </w:r>
          </w:p>
        </w:tc>
        <w:tc>
          <w:tcPr>
            <w:tcW w:w="3623" w:type="dxa"/>
            <w:shd w:val="clear" w:color="auto" w:fill="auto"/>
          </w:tcPr>
          <w:p w14:paraId="29770485" w14:textId="61BE4917" w:rsidR="00FE6F04" w:rsidRPr="007D5AD8" w:rsidRDefault="00FE6F04" w:rsidP="00FE6F04">
            <w:pPr>
              <w:rPr>
                <w:rFonts w:asciiTheme="majorHAnsi" w:hAnsiTheme="majorHAnsi"/>
              </w:rPr>
            </w:pPr>
            <w:r w:rsidRPr="007D5AD8">
              <w:rPr>
                <w:rFonts w:asciiTheme="majorHAnsi" w:hAnsiTheme="majorHAnsi"/>
              </w:rPr>
              <w:t xml:space="preserve">A. </w:t>
            </w:r>
            <w:r>
              <w:rPr>
                <w:rFonts w:asciiTheme="majorHAnsi" w:hAnsiTheme="majorHAnsi"/>
              </w:rPr>
              <w:t>To attain</w:t>
            </w:r>
            <w:r w:rsidRPr="007D5AD8">
              <w:rPr>
                <w:rFonts w:asciiTheme="majorHAnsi" w:hAnsiTheme="majorHAnsi"/>
              </w:rPr>
              <w:t xml:space="preserve"> a consistent level of </w:t>
            </w:r>
            <w:r w:rsidR="00354BE8">
              <w:rPr>
                <w:rFonts w:asciiTheme="majorHAnsi" w:hAnsiTheme="majorHAnsi"/>
              </w:rPr>
              <w:t>50</w:t>
            </w:r>
            <w:r w:rsidRPr="007D5AD8">
              <w:rPr>
                <w:rFonts w:asciiTheme="majorHAnsi" w:hAnsiTheme="majorHAnsi"/>
              </w:rPr>
              <w:t>% or higher productivity</w:t>
            </w:r>
          </w:p>
        </w:tc>
        <w:tc>
          <w:tcPr>
            <w:tcW w:w="1530" w:type="dxa"/>
            <w:shd w:val="clear" w:color="auto" w:fill="auto"/>
          </w:tcPr>
          <w:p w14:paraId="55F51E7C" w14:textId="604FF33C" w:rsidR="00FE6F04" w:rsidRPr="007D5AD8" w:rsidRDefault="00A53C4B" w:rsidP="00FE6F04">
            <w:pPr>
              <w:rPr>
                <w:rFonts w:asciiTheme="majorHAnsi" w:hAnsiTheme="majorHAnsi"/>
              </w:rPr>
            </w:pPr>
            <w:r>
              <w:rPr>
                <w:rFonts w:asciiTheme="majorHAnsi" w:hAnsiTheme="majorHAnsi"/>
              </w:rPr>
              <w:t>56 individuals reviewed</w:t>
            </w:r>
          </w:p>
        </w:tc>
        <w:tc>
          <w:tcPr>
            <w:tcW w:w="1260" w:type="dxa"/>
            <w:shd w:val="clear" w:color="auto" w:fill="auto"/>
          </w:tcPr>
          <w:p w14:paraId="379F4F6B" w14:textId="0FE3DE6A" w:rsidR="00FE6F04" w:rsidRPr="007D5AD8" w:rsidRDefault="00FE6F04" w:rsidP="00FE6F04">
            <w:pPr>
              <w:rPr>
                <w:rFonts w:asciiTheme="majorHAnsi" w:hAnsiTheme="majorHAnsi"/>
              </w:rPr>
            </w:pPr>
            <w:r>
              <w:rPr>
                <w:rFonts w:asciiTheme="majorHAnsi" w:hAnsiTheme="majorHAnsi"/>
              </w:rPr>
              <w:t>12%</w:t>
            </w:r>
          </w:p>
        </w:tc>
        <w:tc>
          <w:tcPr>
            <w:tcW w:w="1260" w:type="dxa"/>
            <w:shd w:val="clear" w:color="auto" w:fill="auto"/>
          </w:tcPr>
          <w:p w14:paraId="75B68393" w14:textId="175ADDDA" w:rsidR="00FE6F04" w:rsidRPr="007D5AD8" w:rsidRDefault="00A53C4B" w:rsidP="00FE6F04">
            <w:pPr>
              <w:rPr>
                <w:rFonts w:asciiTheme="majorHAnsi" w:hAnsiTheme="majorHAnsi"/>
              </w:rPr>
            </w:pPr>
            <w:r>
              <w:rPr>
                <w:rFonts w:asciiTheme="majorHAnsi" w:hAnsiTheme="majorHAnsi"/>
              </w:rPr>
              <w:t>23%</w:t>
            </w:r>
          </w:p>
        </w:tc>
        <w:tc>
          <w:tcPr>
            <w:tcW w:w="2250" w:type="dxa"/>
            <w:shd w:val="clear" w:color="auto" w:fill="auto"/>
          </w:tcPr>
          <w:p w14:paraId="75E29815" w14:textId="5E3DB662" w:rsidR="00FE6F04" w:rsidRPr="007D5AD8" w:rsidRDefault="00FE6F04" w:rsidP="00FE6F04">
            <w:pPr>
              <w:rPr>
                <w:rFonts w:asciiTheme="majorHAnsi" w:hAnsiTheme="majorHAnsi"/>
              </w:rPr>
            </w:pPr>
            <w:r>
              <w:rPr>
                <w:rFonts w:asciiTheme="majorHAnsi" w:hAnsiTheme="majorHAnsi"/>
              </w:rPr>
              <w:t>1</w:t>
            </w:r>
            <w:r w:rsidR="00A53C4B">
              <w:rPr>
                <w:rFonts w:asciiTheme="majorHAnsi" w:hAnsiTheme="majorHAnsi"/>
              </w:rPr>
              <w:t>3</w:t>
            </w:r>
            <w:r>
              <w:rPr>
                <w:rFonts w:asciiTheme="majorHAnsi" w:hAnsiTheme="majorHAnsi"/>
              </w:rPr>
              <w:t xml:space="preserve"> are at </w:t>
            </w:r>
            <w:r w:rsidR="00C8280E">
              <w:rPr>
                <w:rFonts w:asciiTheme="majorHAnsi" w:hAnsiTheme="majorHAnsi"/>
              </w:rPr>
              <w:t>50</w:t>
            </w:r>
            <w:r>
              <w:rPr>
                <w:rFonts w:asciiTheme="majorHAnsi" w:hAnsiTheme="majorHAnsi"/>
              </w:rPr>
              <w:t>% or higher</w:t>
            </w:r>
            <w:r w:rsidR="00161583">
              <w:rPr>
                <w:rFonts w:asciiTheme="majorHAnsi" w:hAnsiTheme="majorHAnsi"/>
              </w:rPr>
              <w:t>.</w:t>
            </w:r>
            <w:r w:rsidR="00A53C4B">
              <w:rPr>
                <w:rFonts w:asciiTheme="majorHAnsi" w:hAnsiTheme="majorHAnsi"/>
              </w:rPr>
              <w:t xml:space="preserve"> Percent increased due to last </w:t>
            </w:r>
            <w:r w:rsidR="002F00B7">
              <w:rPr>
                <w:rFonts w:asciiTheme="majorHAnsi" w:hAnsiTheme="majorHAnsi"/>
              </w:rPr>
              <w:t>year’s</w:t>
            </w:r>
            <w:r w:rsidR="00A53C4B">
              <w:rPr>
                <w:rFonts w:asciiTheme="majorHAnsi" w:hAnsiTheme="majorHAnsi"/>
              </w:rPr>
              <w:t xml:space="preserve"> goal 85% or higher.</w:t>
            </w:r>
          </w:p>
        </w:tc>
        <w:tc>
          <w:tcPr>
            <w:tcW w:w="2970" w:type="dxa"/>
            <w:shd w:val="clear" w:color="auto" w:fill="auto"/>
          </w:tcPr>
          <w:p w14:paraId="10F15D3C" w14:textId="13C14513" w:rsidR="00FE6F04" w:rsidRPr="007D5AD8" w:rsidRDefault="00354BE8" w:rsidP="00FE6F04">
            <w:pPr>
              <w:rPr>
                <w:rFonts w:asciiTheme="majorHAnsi" w:hAnsiTheme="majorHAnsi"/>
              </w:rPr>
            </w:pPr>
            <w:r>
              <w:rPr>
                <w:rFonts w:asciiTheme="majorHAnsi" w:hAnsiTheme="majorHAnsi"/>
              </w:rPr>
              <w:t>Shredding opportunities expanded. Loss of Rest Area contact due to closure to rebuild.</w:t>
            </w:r>
          </w:p>
        </w:tc>
      </w:tr>
      <w:tr w:rsidR="00FE6F04" w:rsidRPr="007D5AD8" w14:paraId="0A6FF04C" w14:textId="77777777" w:rsidTr="000B57BD">
        <w:tc>
          <w:tcPr>
            <w:tcW w:w="1615" w:type="dxa"/>
            <w:shd w:val="clear" w:color="auto" w:fill="auto"/>
          </w:tcPr>
          <w:p w14:paraId="595A2232" w14:textId="77777777" w:rsidR="00FE6F04" w:rsidRPr="007D5AD8" w:rsidRDefault="00FE6F04" w:rsidP="00FE6F04">
            <w:pPr>
              <w:rPr>
                <w:rFonts w:asciiTheme="majorHAnsi" w:hAnsiTheme="majorHAnsi"/>
              </w:rPr>
            </w:pPr>
            <w:r w:rsidRPr="007D5AD8">
              <w:rPr>
                <w:rFonts w:asciiTheme="majorHAnsi" w:hAnsiTheme="majorHAnsi"/>
              </w:rPr>
              <w:t>Individual Feedback</w:t>
            </w:r>
          </w:p>
        </w:tc>
        <w:tc>
          <w:tcPr>
            <w:tcW w:w="3623" w:type="dxa"/>
            <w:shd w:val="clear" w:color="auto" w:fill="auto"/>
          </w:tcPr>
          <w:p w14:paraId="71DECAE0" w14:textId="77777777" w:rsidR="00FE6F04" w:rsidRPr="007D5AD8" w:rsidRDefault="00FE6F04" w:rsidP="00FE6F04">
            <w:pPr>
              <w:rPr>
                <w:rFonts w:asciiTheme="majorHAnsi" w:hAnsiTheme="majorHAnsi"/>
              </w:rPr>
            </w:pPr>
            <w:r w:rsidRPr="007D5AD8">
              <w:rPr>
                <w:rFonts w:asciiTheme="majorHAnsi" w:hAnsiTheme="majorHAnsi"/>
              </w:rPr>
              <w:t>A. To increase overall program satisfaction</w:t>
            </w:r>
          </w:p>
        </w:tc>
        <w:tc>
          <w:tcPr>
            <w:tcW w:w="1530" w:type="dxa"/>
            <w:shd w:val="clear" w:color="auto" w:fill="auto"/>
          </w:tcPr>
          <w:p w14:paraId="0B19F71A" w14:textId="06299E54" w:rsidR="00FE6F04" w:rsidRPr="007D5AD8" w:rsidRDefault="007E097E" w:rsidP="00FE6F04">
            <w:pPr>
              <w:rPr>
                <w:rFonts w:asciiTheme="majorHAnsi" w:hAnsiTheme="majorHAnsi"/>
              </w:rPr>
            </w:pPr>
            <w:r>
              <w:rPr>
                <w:rFonts w:asciiTheme="majorHAnsi" w:hAnsiTheme="majorHAnsi"/>
              </w:rPr>
              <w:t>7</w:t>
            </w:r>
            <w:r w:rsidR="00A41C3C">
              <w:rPr>
                <w:rFonts w:asciiTheme="majorHAnsi" w:hAnsiTheme="majorHAnsi"/>
              </w:rPr>
              <w:t xml:space="preserve"> Surveys returned</w:t>
            </w:r>
          </w:p>
        </w:tc>
        <w:tc>
          <w:tcPr>
            <w:tcW w:w="1260" w:type="dxa"/>
            <w:shd w:val="clear" w:color="auto" w:fill="auto"/>
          </w:tcPr>
          <w:p w14:paraId="7E296081" w14:textId="1E0FF8A4" w:rsidR="00FE6F04" w:rsidRPr="007D5AD8" w:rsidRDefault="007104DC" w:rsidP="00FE6F04">
            <w:pPr>
              <w:rPr>
                <w:rFonts w:asciiTheme="majorHAnsi" w:hAnsiTheme="majorHAnsi"/>
              </w:rPr>
            </w:pPr>
            <w:r>
              <w:rPr>
                <w:rFonts w:asciiTheme="majorHAnsi" w:hAnsiTheme="majorHAnsi"/>
              </w:rPr>
              <w:t>94%</w:t>
            </w:r>
          </w:p>
        </w:tc>
        <w:tc>
          <w:tcPr>
            <w:tcW w:w="1260" w:type="dxa"/>
            <w:shd w:val="clear" w:color="auto" w:fill="auto"/>
          </w:tcPr>
          <w:p w14:paraId="146840AF" w14:textId="2A7B773F" w:rsidR="00FE6F04" w:rsidRPr="007D5AD8" w:rsidRDefault="007E097E" w:rsidP="00FE6F04">
            <w:pPr>
              <w:rPr>
                <w:rFonts w:asciiTheme="majorHAnsi" w:hAnsiTheme="majorHAnsi"/>
              </w:rPr>
            </w:pPr>
            <w:r>
              <w:rPr>
                <w:rFonts w:asciiTheme="majorHAnsi" w:hAnsiTheme="majorHAnsi"/>
              </w:rPr>
              <w:t>100%</w:t>
            </w:r>
          </w:p>
        </w:tc>
        <w:tc>
          <w:tcPr>
            <w:tcW w:w="2250" w:type="dxa"/>
            <w:shd w:val="clear" w:color="auto" w:fill="auto"/>
          </w:tcPr>
          <w:p w14:paraId="7E862AF3" w14:textId="4E823FB4" w:rsidR="00FE6F04" w:rsidRPr="007D5AD8" w:rsidRDefault="007E097E" w:rsidP="00FE6F04">
            <w:pPr>
              <w:rPr>
                <w:rFonts w:asciiTheme="majorHAnsi" w:hAnsiTheme="majorHAnsi"/>
              </w:rPr>
            </w:pPr>
            <w:r>
              <w:rPr>
                <w:rFonts w:asciiTheme="majorHAnsi" w:hAnsiTheme="majorHAnsi"/>
              </w:rPr>
              <w:t>6% Increase</w:t>
            </w:r>
          </w:p>
        </w:tc>
        <w:tc>
          <w:tcPr>
            <w:tcW w:w="2970" w:type="dxa"/>
            <w:shd w:val="clear" w:color="auto" w:fill="auto"/>
          </w:tcPr>
          <w:p w14:paraId="7C2AA103" w14:textId="283B9D57" w:rsidR="00FE6F04" w:rsidRPr="007D5AD8" w:rsidRDefault="000A4450" w:rsidP="00FE6F04">
            <w:pPr>
              <w:rPr>
                <w:rFonts w:asciiTheme="majorHAnsi" w:hAnsiTheme="majorHAnsi"/>
              </w:rPr>
            </w:pPr>
            <w:r>
              <w:rPr>
                <w:rFonts w:asciiTheme="majorHAnsi" w:hAnsiTheme="majorHAnsi"/>
              </w:rPr>
              <w:t>Improved communication</w:t>
            </w:r>
          </w:p>
        </w:tc>
      </w:tr>
      <w:tr w:rsidR="00FE6F04" w:rsidRPr="007D5AD8" w14:paraId="65400029" w14:textId="77777777" w:rsidTr="000B57BD">
        <w:tc>
          <w:tcPr>
            <w:tcW w:w="1615" w:type="dxa"/>
            <w:shd w:val="clear" w:color="auto" w:fill="auto"/>
          </w:tcPr>
          <w:p w14:paraId="03623EFF" w14:textId="77777777" w:rsidR="00FE6F04" w:rsidRPr="007D5AD8" w:rsidRDefault="00FE6F04" w:rsidP="00FE6F04">
            <w:pPr>
              <w:rPr>
                <w:rFonts w:asciiTheme="majorHAnsi" w:hAnsiTheme="majorHAnsi"/>
              </w:rPr>
            </w:pPr>
            <w:r w:rsidRPr="007D5AD8">
              <w:rPr>
                <w:rFonts w:asciiTheme="majorHAnsi" w:hAnsiTheme="majorHAnsi"/>
              </w:rPr>
              <w:t>Stakeholder Feedback</w:t>
            </w:r>
          </w:p>
        </w:tc>
        <w:tc>
          <w:tcPr>
            <w:tcW w:w="3623" w:type="dxa"/>
            <w:shd w:val="clear" w:color="auto" w:fill="auto"/>
          </w:tcPr>
          <w:p w14:paraId="6B1776A1" w14:textId="77777777" w:rsidR="00FE6F04" w:rsidRPr="007D5AD8" w:rsidRDefault="00FE6F04" w:rsidP="00FE6F04">
            <w:pPr>
              <w:rPr>
                <w:rFonts w:asciiTheme="majorHAnsi" w:hAnsiTheme="majorHAnsi"/>
              </w:rPr>
            </w:pPr>
            <w:r w:rsidRPr="007D5AD8">
              <w:rPr>
                <w:rFonts w:asciiTheme="majorHAnsi" w:hAnsiTheme="majorHAnsi"/>
              </w:rPr>
              <w:t>A. To increase overall program satisfaction</w:t>
            </w:r>
          </w:p>
        </w:tc>
        <w:tc>
          <w:tcPr>
            <w:tcW w:w="1530" w:type="dxa"/>
            <w:shd w:val="clear" w:color="auto" w:fill="auto"/>
          </w:tcPr>
          <w:p w14:paraId="7E2EEEF4" w14:textId="581F1BB4" w:rsidR="00FE6F04" w:rsidRPr="007D5AD8" w:rsidRDefault="007E097E" w:rsidP="00FE6F04">
            <w:pPr>
              <w:rPr>
                <w:rFonts w:asciiTheme="majorHAnsi" w:hAnsiTheme="majorHAnsi"/>
              </w:rPr>
            </w:pPr>
            <w:r>
              <w:rPr>
                <w:rFonts w:asciiTheme="majorHAnsi" w:hAnsiTheme="majorHAnsi"/>
              </w:rPr>
              <w:t>4</w:t>
            </w:r>
            <w:r w:rsidR="00FE6F04">
              <w:rPr>
                <w:rFonts w:asciiTheme="majorHAnsi" w:hAnsiTheme="majorHAnsi"/>
              </w:rPr>
              <w:t xml:space="preserve"> Surveys returned</w:t>
            </w:r>
          </w:p>
        </w:tc>
        <w:tc>
          <w:tcPr>
            <w:tcW w:w="1260" w:type="dxa"/>
            <w:shd w:val="clear" w:color="auto" w:fill="auto"/>
          </w:tcPr>
          <w:p w14:paraId="6991F934" w14:textId="053B9B5C" w:rsidR="00FE6F04" w:rsidRPr="007D5AD8" w:rsidRDefault="007104DC" w:rsidP="00FE6F04">
            <w:pPr>
              <w:rPr>
                <w:rFonts w:asciiTheme="majorHAnsi" w:hAnsiTheme="majorHAnsi"/>
              </w:rPr>
            </w:pPr>
            <w:r>
              <w:rPr>
                <w:rFonts w:asciiTheme="majorHAnsi" w:hAnsiTheme="majorHAnsi"/>
              </w:rPr>
              <w:t>92</w:t>
            </w:r>
            <w:r w:rsidR="00FE6F04">
              <w:rPr>
                <w:rFonts w:asciiTheme="majorHAnsi" w:hAnsiTheme="majorHAnsi"/>
              </w:rPr>
              <w:t>%</w:t>
            </w:r>
          </w:p>
        </w:tc>
        <w:tc>
          <w:tcPr>
            <w:tcW w:w="1260" w:type="dxa"/>
            <w:shd w:val="clear" w:color="auto" w:fill="auto"/>
          </w:tcPr>
          <w:p w14:paraId="201235C1" w14:textId="581D597B" w:rsidR="00FE6F04" w:rsidRPr="007D5AD8" w:rsidRDefault="007E097E" w:rsidP="00FE6F04">
            <w:pPr>
              <w:rPr>
                <w:rFonts w:asciiTheme="majorHAnsi" w:hAnsiTheme="majorHAnsi"/>
              </w:rPr>
            </w:pPr>
            <w:r>
              <w:rPr>
                <w:rFonts w:asciiTheme="majorHAnsi" w:hAnsiTheme="majorHAnsi"/>
              </w:rPr>
              <w:t>100%</w:t>
            </w:r>
          </w:p>
        </w:tc>
        <w:tc>
          <w:tcPr>
            <w:tcW w:w="2250" w:type="dxa"/>
            <w:shd w:val="clear" w:color="auto" w:fill="auto"/>
          </w:tcPr>
          <w:p w14:paraId="75A4FC3C" w14:textId="4C4BDFAD" w:rsidR="00FE6F04" w:rsidRPr="007D5AD8" w:rsidRDefault="00A41C3C" w:rsidP="00FE6F04">
            <w:pPr>
              <w:rPr>
                <w:rFonts w:asciiTheme="majorHAnsi" w:hAnsiTheme="majorHAnsi"/>
              </w:rPr>
            </w:pPr>
            <w:r>
              <w:rPr>
                <w:rFonts w:asciiTheme="majorHAnsi" w:hAnsiTheme="majorHAnsi"/>
              </w:rPr>
              <w:t xml:space="preserve">8% </w:t>
            </w:r>
            <w:r w:rsidR="007E097E">
              <w:rPr>
                <w:rFonts w:asciiTheme="majorHAnsi" w:hAnsiTheme="majorHAnsi"/>
              </w:rPr>
              <w:t>Increase</w:t>
            </w:r>
          </w:p>
        </w:tc>
        <w:tc>
          <w:tcPr>
            <w:tcW w:w="2970" w:type="dxa"/>
            <w:shd w:val="clear" w:color="auto" w:fill="auto"/>
          </w:tcPr>
          <w:p w14:paraId="556D82CE" w14:textId="3A7935B1" w:rsidR="00FE6F04" w:rsidRPr="007D5AD8" w:rsidRDefault="000A4450" w:rsidP="00FE6F04">
            <w:pPr>
              <w:rPr>
                <w:rFonts w:asciiTheme="majorHAnsi" w:hAnsiTheme="majorHAnsi"/>
              </w:rPr>
            </w:pPr>
            <w:r>
              <w:rPr>
                <w:rFonts w:asciiTheme="majorHAnsi" w:hAnsiTheme="majorHAnsi"/>
              </w:rPr>
              <w:t>Improved communication</w:t>
            </w:r>
          </w:p>
        </w:tc>
      </w:tr>
      <w:tr w:rsidR="00FE6F04" w:rsidRPr="007D5AD8" w14:paraId="6713D419" w14:textId="77777777" w:rsidTr="000A4450">
        <w:tc>
          <w:tcPr>
            <w:tcW w:w="1615" w:type="dxa"/>
            <w:shd w:val="clear" w:color="auto" w:fill="auto"/>
          </w:tcPr>
          <w:p w14:paraId="412950B9" w14:textId="6AFB9F5F" w:rsidR="00FE6F04" w:rsidRPr="007D5AD8" w:rsidRDefault="002D507E" w:rsidP="00FE6F04">
            <w:pPr>
              <w:rPr>
                <w:rFonts w:asciiTheme="majorHAnsi" w:hAnsiTheme="majorHAnsi"/>
              </w:rPr>
            </w:pPr>
            <w:r>
              <w:rPr>
                <w:rFonts w:asciiTheme="majorHAnsi" w:hAnsiTheme="majorHAnsi"/>
              </w:rPr>
              <w:t>Efficiency</w:t>
            </w:r>
          </w:p>
        </w:tc>
        <w:tc>
          <w:tcPr>
            <w:tcW w:w="3623" w:type="dxa"/>
            <w:shd w:val="clear" w:color="auto" w:fill="auto"/>
          </w:tcPr>
          <w:p w14:paraId="690A9FE6" w14:textId="611F014C" w:rsidR="00FE6F04" w:rsidRPr="007D5AD8" w:rsidRDefault="002D507E" w:rsidP="00FE6F04">
            <w:pPr>
              <w:rPr>
                <w:rFonts w:asciiTheme="majorHAnsi" w:hAnsiTheme="majorHAnsi"/>
              </w:rPr>
            </w:pPr>
            <w:r>
              <w:rPr>
                <w:rFonts w:asciiTheme="majorHAnsi" w:hAnsiTheme="majorHAnsi"/>
              </w:rPr>
              <w:t>A</w:t>
            </w:r>
            <w:r w:rsidR="00FE6F04" w:rsidRPr="007D5AD8">
              <w:rPr>
                <w:rFonts w:asciiTheme="majorHAnsi" w:hAnsiTheme="majorHAnsi"/>
              </w:rPr>
              <w:t>. Individuals served will either maintain or improve their level of productivity</w:t>
            </w:r>
          </w:p>
        </w:tc>
        <w:tc>
          <w:tcPr>
            <w:tcW w:w="1530" w:type="dxa"/>
            <w:shd w:val="clear" w:color="auto" w:fill="auto"/>
          </w:tcPr>
          <w:p w14:paraId="57A53177" w14:textId="5F6D7697" w:rsidR="00FE6F04" w:rsidRPr="007D5AD8" w:rsidRDefault="00A53C4B" w:rsidP="00FE6F04">
            <w:pPr>
              <w:rPr>
                <w:rFonts w:asciiTheme="majorHAnsi" w:hAnsiTheme="majorHAnsi"/>
              </w:rPr>
            </w:pPr>
            <w:r>
              <w:rPr>
                <w:rFonts w:asciiTheme="majorHAnsi" w:hAnsiTheme="majorHAnsi"/>
              </w:rPr>
              <w:t>5</w:t>
            </w:r>
            <w:r w:rsidR="000A4450">
              <w:rPr>
                <w:rFonts w:asciiTheme="majorHAnsi" w:hAnsiTheme="majorHAnsi"/>
              </w:rPr>
              <w:t xml:space="preserve">7 </w:t>
            </w:r>
            <w:r w:rsidR="00FE6F04">
              <w:rPr>
                <w:rFonts w:asciiTheme="majorHAnsi" w:hAnsiTheme="majorHAnsi"/>
              </w:rPr>
              <w:t>individuals reviewed</w:t>
            </w:r>
          </w:p>
        </w:tc>
        <w:tc>
          <w:tcPr>
            <w:tcW w:w="1260" w:type="dxa"/>
            <w:shd w:val="clear" w:color="auto" w:fill="auto"/>
          </w:tcPr>
          <w:p w14:paraId="7767862F" w14:textId="06E70EEF" w:rsidR="00FE6F04" w:rsidRPr="007D5AD8" w:rsidRDefault="00FE6F04" w:rsidP="00FE6F04">
            <w:pPr>
              <w:rPr>
                <w:rFonts w:asciiTheme="majorHAnsi" w:hAnsiTheme="majorHAnsi"/>
              </w:rPr>
            </w:pPr>
            <w:r>
              <w:rPr>
                <w:rFonts w:asciiTheme="majorHAnsi" w:hAnsiTheme="majorHAnsi"/>
              </w:rPr>
              <w:t>100%</w:t>
            </w:r>
          </w:p>
        </w:tc>
        <w:tc>
          <w:tcPr>
            <w:tcW w:w="1260" w:type="dxa"/>
            <w:shd w:val="clear" w:color="auto" w:fill="auto"/>
          </w:tcPr>
          <w:p w14:paraId="59939EC0" w14:textId="523FD832" w:rsidR="00FE6F04" w:rsidRPr="007D5AD8" w:rsidRDefault="000A4450" w:rsidP="00FE6F04">
            <w:pPr>
              <w:rPr>
                <w:rFonts w:asciiTheme="majorHAnsi" w:hAnsiTheme="majorHAnsi"/>
              </w:rPr>
            </w:pPr>
            <w:r>
              <w:rPr>
                <w:rFonts w:asciiTheme="majorHAnsi" w:hAnsiTheme="majorHAnsi"/>
              </w:rPr>
              <w:t>70%</w:t>
            </w:r>
          </w:p>
        </w:tc>
        <w:tc>
          <w:tcPr>
            <w:tcW w:w="2250" w:type="dxa"/>
            <w:shd w:val="clear" w:color="auto" w:fill="auto"/>
          </w:tcPr>
          <w:p w14:paraId="0F3E1853" w14:textId="599429E1" w:rsidR="00FE6F04" w:rsidRPr="007D5AD8" w:rsidRDefault="000A4450" w:rsidP="00FE6F04">
            <w:pPr>
              <w:rPr>
                <w:rFonts w:asciiTheme="majorHAnsi" w:hAnsiTheme="majorHAnsi"/>
              </w:rPr>
            </w:pPr>
            <w:r>
              <w:rPr>
                <w:rFonts w:asciiTheme="majorHAnsi" w:hAnsiTheme="majorHAnsi"/>
              </w:rPr>
              <w:t>30% Decrease</w:t>
            </w:r>
          </w:p>
        </w:tc>
        <w:tc>
          <w:tcPr>
            <w:tcW w:w="2970" w:type="dxa"/>
            <w:shd w:val="clear" w:color="auto" w:fill="auto"/>
          </w:tcPr>
          <w:p w14:paraId="5C37E332" w14:textId="169F5A22" w:rsidR="00FE6F04" w:rsidRPr="007D5AD8" w:rsidRDefault="000A4450" w:rsidP="00FE6F04">
            <w:pPr>
              <w:rPr>
                <w:rFonts w:asciiTheme="majorHAnsi" w:hAnsiTheme="majorHAnsi"/>
              </w:rPr>
            </w:pPr>
            <w:r>
              <w:rPr>
                <w:rFonts w:asciiTheme="majorHAnsi" w:hAnsiTheme="majorHAnsi"/>
              </w:rPr>
              <w:t>Changes in job tasks, decrease in function, more accurate record keeping</w:t>
            </w:r>
          </w:p>
        </w:tc>
      </w:tr>
      <w:tr w:rsidR="00FE6F04" w:rsidRPr="007D5AD8" w14:paraId="3DDE62F9" w14:textId="77777777" w:rsidTr="000B57BD">
        <w:tc>
          <w:tcPr>
            <w:tcW w:w="1615" w:type="dxa"/>
            <w:shd w:val="clear" w:color="auto" w:fill="auto"/>
          </w:tcPr>
          <w:p w14:paraId="7EBCA23D" w14:textId="77777777" w:rsidR="00FE6F04" w:rsidRPr="007D5AD8" w:rsidRDefault="00FE6F04" w:rsidP="00FE6F04">
            <w:pPr>
              <w:rPr>
                <w:rFonts w:asciiTheme="majorHAnsi" w:hAnsiTheme="majorHAnsi"/>
              </w:rPr>
            </w:pPr>
            <w:r w:rsidRPr="007D5AD8">
              <w:rPr>
                <w:rFonts w:asciiTheme="majorHAnsi" w:hAnsiTheme="majorHAnsi"/>
              </w:rPr>
              <w:t>Service Access</w:t>
            </w:r>
          </w:p>
        </w:tc>
        <w:tc>
          <w:tcPr>
            <w:tcW w:w="3623" w:type="dxa"/>
            <w:shd w:val="clear" w:color="auto" w:fill="auto"/>
          </w:tcPr>
          <w:p w14:paraId="25A8F23A" w14:textId="77777777" w:rsidR="00FE6F04" w:rsidRPr="007D5AD8" w:rsidRDefault="00FE6F04" w:rsidP="00FE6F04">
            <w:pPr>
              <w:rPr>
                <w:rFonts w:asciiTheme="majorHAnsi" w:hAnsiTheme="majorHAnsi"/>
              </w:rPr>
            </w:pPr>
            <w:r w:rsidRPr="007D5AD8">
              <w:rPr>
                <w:rFonts w:asciiTheme="majorHAnsi" w:hAnsiTheme="majorHAnsi"/>
              </w:rPr>
              <w:t>A. Minimize time between referral and initial contact</w:t>
            </w:r>
            <w:r>
              <w:rPr>
                <w:rFonts w:asciiTheme="majorHAnsi" w:hAnsiTheme="majorHAnsi"/>
              </w:rPr>
              <w:t>, within 5 days</w:t>
            </w:r>
          </w:p>
        </w:tc>
        <w:tc>
          <w:tcPr>
            <w:tcW w:w="1530" w:type="dxa"/>
            <w:shd w:val="clear" w:color="auto" w:fill="auto"/>
          </w:tcPr>
          <w:p w14:paraId="5D615C7B" w14:textId="10A7ADE5" w:rsidR="00FE6F04" w:rsidRPr="007D5AD8" w:rsidRDefault="00A12C61" w:rsidP="00FE6F04">
            <w:pPr>
              <w:rPr>
                <w:rFonts w:asciiTheme="majorHAnsi" w:hAnsiTheme="majorHAnsi"/>
              </w:rPr>
            </w:pPr>
            <w:r>
              <w:rPr>
                <w:rFonts w:asciiTheme="majorHAnsi" w:hAnsiTheme="majorHAnsi"/>
              </w:rPr>
              <w:t>1</w:t>
            </w:r>
            <w:r w:rsidR="00FE6F04">
              <w:rPr>
                <w:rFonts w:asciiTheme="majorHAnsi" w:hAnsiTheme="majorHAnsi"/>
              </w:rPr>
              <w:t xml:space="preserve"> </w:t>
            </w:r>
            <w:r w:rsidR="00354BE8">
              <w:rPr>
                <w:rFonts w:asciiTheme="majorHAnsi" w:hAnsiTheme="majorHAnsi"/>
              </w:rPr>
              <w:t>referral</w:t>
            </w:r>
            <w:r w:rsidR="00FE6F04">
              <w:rPr>
                <w:rFonts w:asciiTheme="majorHAnsi" w:hAnsiTheme="majorHAnsi"/>
              </w:rPr>
              <w:t xml:space="preserve"> </w:t>
            </w:r>
          </w:p>
        </w:tc>
        <w:tc>
          <w:tcPr>
            <w:tcW w:w="1260" w:type="dxa"/>
            <w:shd w:val="clear" w:color="auto" w:fill="auto"/>
          </w:tcPr>
          <w:p w14:paraId="7B25CA79" w14:textId="17D1D1E4" w:rsidR="00FE6F04" w:rsidRPr="007D5AD8" w:rsidRDefault="007104DC" w:rsidP="00FE6F04">
            <w:pPr>
              <w:rPr>
                <w:rFonts w:asciiTheme="majorHAnsi" w:hAnsiTheme="majorHAnsi"/>
              </w:rPr>
            </w:pPr>
            <w:r>
              <w:rPr>
                <w:rFonts w:asciiTheme="majorHAnsi" w:hAnsiTheme="majorHAnsi"/>
              </w:rPr>
              <w:t>NA</w:t>
            </w:r>
          </w:p>
        </w:tc>
        <w:tc>
          <w:tcPr>
            <w:tcW w:w="1260" w:type="dxa"/>
            <w:shd w:val="clear" w:color="auto" w:fill="auto"/>
          </w:tcPr>
          <w:p w14:paraId="73D58475" w14:textId="45F019DB" w:rsidR="00FE6F04" w:rsidRPr="007D5AD8" w:rsidRDefault="00A12C61" w:rsidP="00FE6F04">
            <w:pPr>
              <w:rPr>
                <w:rFonts w:asciiTheme="majorHAnsi" w:hAnsiTheme="majorHAnsi"/>
              </w:rPr>
            </w:pPr>
            <w:r>
              <w:rPr>
                <w:rFonts w:asciiTheme="majorHAnsi" w:hAnsiTheme="majorHAnsi"/>
              </w:rPr>
              <w:t>100%</w:t>
            </w:r>
          </w:p>
        </w:tc>
        <w:tc>
          <w:tcPr>
            <w:tcW w:w="2250" w:type="dxa"/>
            <w:shd w:val="clear" w:color="auto" w:fill="auto"/>
          </w:tcPr>
          <w:p w14:paraId="61476A1F" w14:textId="00768BE3" w:rsidR="00FE6F04" w:rsidRPr="007D5AD8" w:rsidRDefault="002C0FF6" w:rsidP="00FE6F04">
            <w:pPr>
              <w:rPr>
                <w:rFonts w:asciiTheme="majorHAnsi" w:hAnsiTheme="majorHAnsi"/>
              </w:rPr>
            </w:pPr>
            <w:r>
              <w:rPr>
                <w:rFonts w:asciiTheme="majorHAnsi" w:hAnsiTheme="majorHAnsi"/>
              </w:rPr>
              <w:t xml:space="preserve">No vocational referrals </w:t>
            </w:r>
            <w:r w:rsidR="00A12C61">
              <w:rPr>
                <w:rFonts w:asciiTheme="majorHAnsi" w:hAnsiTheme="majorHAnsi"/>
              </w:rPr>
              <w:t>2022</w:t>
            </w:r>
          </w:p>
        </w:tc>
        <w:tc>
          <w:tcPr>
            <w:tcW w:w="2970" w:type="dxa"/>
            <w:shd w:val="clear" w:color="auto" w:fill="auto"/>
          </w:tcPr>
          <w:p w14:paraId="0BBF1D94" w14:textId="774FA7D6" w:rsidR="00FE6F04" w:rsidRPr="007D5AD8" w:rsidRDefault="00354BE8" w:rsidP="00FE6F04">
            <w:pPr>
              <w:rPr>
                <w:rFonts w:asciiTheme="majorHAnsi" w:hAnsiTheme="majorHAnsi"/>
              </w:rPr>
            </w:pPr>
            <w:r>
              <w:rPr>
                <w:rFonts w:asciiTheme="majorHAnsi" w:hAnsiTheme="majorHAnsi"/>
              </w:rPr>
              <w:t>Many individuals entering the work program are served by CDS and not reflected in these numbers</w:t>
            </w:r>
          </w:p>
        </w:tc>
      </w:tr>
    </w:tbl>
    <w:p w14:paraId="35C14864" w14:textId="77777777" w:rsidR="00354BE8" w:rsidRDefault="00354BE8" w:rsidP="00D066F2">
      <w:pPr>
        <w:rPr>
          <w:rFonts w:asciiTheme="majorHAnsi" w:hAnsiTheme="majorHAnsi"/>
          <w:b/>
          <w:sz w:val="22"/>
          <w:szCs w:val="22"/>
        </w:rPr>
      </w:pPr>
    </w:p>
    <w:p w14:paraId="4F799E29" w14:textId="23C41E0B" w:rsidR="00D066F2" w:rsidRPr="007D5AD8" w:rsidRDefault="00D066F2" w:rsidP="00D066F2">
      <w:pPr>
        <w:rPr>
          <w:rFonts w:asciiTheme="majorHAnsi" w:hAnsiTheme="majorHAnsi"/>
          <w:b/>
          <w:sz w:val="22"/>
          <w:szCs w:val="22"/>
        </w:rPr>
      </w:pPr>
      <w:r w:rsidRPr="007D5AD8">
        <w:rPr>
          <w:rFonts w:asciiTheme="majorHAnsi" w:hAnsiTheme="majorHAnsi"/>
          <w:b/>
          <w:sz w:val="22"/>
          <w:szCs w:val="22"/>
        </w:rPr>
        <w:t>Areas Needing Improvement:</w:t>
      </w:r>
    </w:p>
    <w:p w14:paraId="07B55B26" w14:textId="6A328330" w:rsidR="000D18F6" w:rsidRDefault="00354BE8" w:rsidP="000D18F6">
      <w:pPr>
        <w:rPr>
          <w:rFonts w:asciiTheme="majorHAnsi" w:hAnsiTheme="majorHAnsi"/>
          <w:sz w:val="22"/>
          <w:szCs w:val="22"/>
        </w:rPr>
      </w:pPr>
      <w:r>
        <w:rPr>
          <w:rFonts w:asciiTheme="majorHAnsi" w:hAnsiTheme="majorHAnsi"/>
          <w:sz w:val="22"/>
          <w:szCs w:val="22"/>
        </w:rPr>
        <w:t xml:space="preserve">Look for additional competitive pay opportunities and ways to minimize the impact on individuals if the State of Illinois does away with subminimum wage certificates. </w:t>
      </w:r>
      <w:r w:rsidR="005E2444" w:rsidRPr="007E514E">
        <w:rPr>
          <w:rFonts w:asciiTheme="majorHAnsi" w:hAnsiTheme="majorHAnsi"/>
          <w:sz w:val="22"/>
          <w:szCs w:val="22"/>
        </w:rPr>
        <w:t xml:space="preserve">Consider expanding shredding, scanning, and janitorial services to the community. </w:t>
      </w:r>
      <w:r w:rsidR="007E514E" w:rsidRPr="007E514E">
        <w:rPr>
          <w:rFonts w:asciiTheme="majorHAnsi" w:hAnsiTheme="majorHAnsi"/>
          <w:sz w:val="22"/>
          <w:szCs w:val="22"/>
        </w:rPr>
        <w:t>Recruit new individuals under the 708 funding.</w:t>
      </w:r>
      <w:r w:rsidR="005E2444" w:rsidRPr="007E514E">
        <w:rPr>
          <w:rFonts w:asciiTheme="majorHAnsi" w:hAnsiTheme="majorHAnsi"/>
          <w:sz w:val="22"/>
          <w:szCs w:val="22"/>
        </w:rPr>
        <w:t xml:space="preserve"> </w:t>
      </w:r>
      <w:r>
        <w:rPr>
          <w:rFonts w:asciiTheme="majorHAnsi" w:hAnsiTheme="majorHAnsi"/>
          <w:sz w:val="22"/>
          <w:szCs w:val="22"/>
        </w:rPr>
        <w:t>Increase</w:t>
      </w:r>
      <w:r w:rsidR="000D18F6" w:rsidRPr="007E514E">
        <w:rPr>
          <w:rFonts w:asciiTheme="majorHAnsi" w:hAnsiTheme="majorHAnsi"/>
          <w:sz w:val="22"/>
          <w:szCs w:val="22"/>
        </w:rPr>
        <w:t xml:space="preserve"> in vocational opportunities may improve individual satisfaction.</w:t>
      </w:r>
    </w:p>
    <w:p w14:paraId="5FFE3298" w14:textId="77777777" w:rsidR="000B57BD" w:rsidRDefault="000B57BD">
      <w:pPr>
        <w:widowControl/>
        <w:autoSpaceDE/>
        <w:autoSpaceDN/>
        <w:adjustRightInd/>
        <w:spacing w:after="200" w:line="276" w:lineRule="auto"/>
        <w:rPr>
          <w:rFonts w:asciiTheme="majorHAnsi" w:hAnsiTheme="majorHAnsi"/>
          <w:b/>
          <w:sz w:val="22"/>
          <w:szCs w:val="22"/>
        </w:rPr>
      </w:pPr>
      <w:r>
        <w:rPr>
          <w:rFonts w:asciiTheme="majorHAnsi" w:hAnsiTheme="majorHAnsi"/>
          <w:b/>
          <w:sz w:val="22"/>
          <w:szCs w:val="22"/>
        </w:rPr>
        <w:br w:type="page"/>
      </w:r>
    </w:p>
    <w:p w14:paraId="53766286" w14:textId="392E177B" w:rsidR="00D066F2" w:rsidRPr="00FE6F04" w:rsidRDefault="00D066F2" w:rsidP="000D18F6">
      <w:pPr>
        <w:jc w:val="center"/>
        <w:rPr>
          <w:rFonts w:asciiTheme="majorHAnsi" w:hAnsiTheme="majorHAnsi"/>
          <w:b/>
          <w:sz w:val="22"/>
          <w:szCs w:val="22"/>
        </w:rPr>
      </w:pPr>
      <w:r w:rsidRPr="00FE6F04">
        <w:rPr>
          <w:rFonts w:asciiTheme="majorHAnsi" w:hAnsiTheme="majorHAnsi"/>
          <w:b/>
          <w:sz w:val="22"/>
          <w:szCs w:val="22"/>
        </w:rPr>
        <w:lastRenderedPageBreak/>
        <w:t>FY 202</w:t>
      </w:r>
      <w:r w:rsidR="002D507E">
        <w:rPr>
          <w:rFonts w:asciiTheme="majorHAnsi" w:hAnsiTheme="majorHAnsi"/>
          <w:b/>
          <w:sz w:val="22"/>
          <w:szCs w:val="22"/>
        </w:rPr>
        <w:t>4</w:t>
      </w:r>
      <w:r w:rsidRPr="00FE6F04">
        <w:rPr>
          <w:rFonts w:asciiTheme="majorHAnsi" w:hAnsiTheme="majorHAnsi"/>
          <w:b/>
          <w:sz w:val="22"/>
          <w:szCs w:val="22"/>
        </w:rPr>
        <w:t xml:space="preserve"> Perf</w:t>
      </w:r>
      <w:r w:rsidR="000D18F6" w:rsidRPr="00FE6F04">
        <w:rPr>
          <w:rFonts w:asciiTheme="majorHAnsi" w:hAnsiTheme="majorHAnsi"/>
          <w:b/>
          <w:sz w:val="22"/>
          <w:szCs w:val="22"/>
        </w:rPr>
        <w:t>ormance Improvement Action Plan</w:t>
      </w:r>
    </w:p>
    <w:p w14:paraId="7FAE7E7A" w14:textId="77777777" w:rsidR="00ED2148" w:rsidRPr="00FE6F04" w:rsidRDefault="00ED2148" w:rsidP="00D066F2">
      <w:pPr>
        <w:rPr>
          <w:rFonts w:asciiTheme="majorHAnsi" w:hAnsiTheme="majorHAnsi"/>
          <w:b/>
          <w:sz w:val="22"/>
          <w:szCs w:val="22"/>
        </w:rPr>
      </w:pPr>
    </w:p>
    <w:p w14:paraId="6436F951" w14:textId="77777777" w:rsidR="00ED2148" w:rsidRPr="00FE6F04" w:rsidRDefault="0000356B" w:rsidP="00D066F2">
      <w:pPr>
        <w:rPr>
          <w:rFonts w:asciiTheme="majorHAnsi" w:hAnsiTheme="majorHAnsi"/>
          <w:b/>
          <w:sz w:val="22"/>
          <w:szCs w:val="22"/>
        </w:rPr>
      </w:pPr>
      <w:r w:rsidRPr="00FE6F04">
        <w:rPr>
          <w:rFonts w:asciiTheme="majorHAnsi" w:hAnsiTheme="majorHAnsi"/>
          <w:b/>
          <w:sz w:val="22"/>
          <w:szCs w:val="22"/>
        </w:rPr>
        <w:t>Program</w:t>
      </w:r>
      <w:r w:rsidR="00ED2148" w:rsidRPr="00FE6F04">
        <w:rPr>
          <w:rFonts w:asciiTheme="majorHAnsi" w:hAnsiTheme="majorHAnsi"/>
          <w:b/>
          <w:sz w:val="22"/>
          <w:szCs w:val="22"/>
        </w:rPr>
        <w:t>: Community Day Services</w:t>
      </w:r>
    </w:p>
    <w:tbl>
      <w:tblPr>
        <w:tblStyle w:val="TableGrid"/>
        <w:tblW w:w="0" w:type="auto"/>
        <w:tblLook w:val="04A0" w:firstRow="1" w:lastRow="0" w:firstColumn="1" w:lastColumn="0" w:noHBand="0" w:noVBand="1"/>
      </w:tblPr>
      <w:tblGrid>
        <w:gridCol w:w="2346"/>
        <w:gridCol w:w="6672"/>
        <w:gridCol w:w="2060"/>
        <w:gridCol w:w="1257"/>
        <w:gridCol w:w="2055"/>
      </w:tblGrid>
      <w:tr w:rsidR="00ED2148" w:rsidRPr="00FE6F04" w14:paraId="74ADE79E" w14:textId="77777777" w:rsidTr="00ED2148">
        <w:tc>
          <w:tcPr>
            <w:tcW w:w="2358" w:type="dxa"/>
            <w:shd w:val="clear" w:color="auto" w:fill="D9D9D9" w:themeFill="background1" w:themeFillShade="D9"/>
          </w:tcPr>
          <w:p w14:paraId="2C0780F4" w14:textId="77777777" w:rsidR="00ED2148" w:rsidRPr="00FE6F04" w:rsidRDefault="00ED2148" w:rsidP="0048381C">
            <w:pPr>
              <w:rPr>
                <w:rFonts w:asciiTheme="majorHAnsi" w:hAnsiTheme="majorHAnsi"/>
                <w:sz w:val="22"/>
                <w:szCs w:val="22"/>
              </w:rPr>
            </w:pPr>
            <w:r w:rsidRPr="00FE6F04">
              <w:rPr>
                <w:rFonts w:asciiTheme="majorHAnsi" w:hAnsiTheme="majorHAnsi"/>
                <w:sz w:val="22"/>
                <w:szCs w:val="22"/>
              </w:rPr>
              <w:t>Goal</w:t>
            </w:r>
          </w:p>
        </w:tc>
        <w:tc>
          <w:tcPr>
            <w:tcW w:w="6750" w:type="dxa"/>
            <w:shd w:val="clear" w:color="auto" w:fill="D9D9D9" w:themeFill="background1" w:themeFillShade="D9"/>
          </w:tcPr>
          <w:p w14:paraId="36EAD307" w14:textId="77777777" w:rsidR="00ED2148" w:rsidRPr="00FE6F04" w:rsidRDefault="00A04A96" w:rsidP="0048381C">
            <w:pPr>
              <w:rPr>
                <w:rFonts w:asciiTheme="majorHAnsi" w:hAnsiTheme="majorHAnsi"/>
                <w:sz w:val="22"/>
                <w:szCs w:val="22"/>
              </w:rPr>
            </w:pPr>
            <w:r w:rsidRPr="00FE6F04">
              <w:rPr>
                <w:rFonts w:asciiTheme="majorHAnsi" w:hAnsiTheme="majorHAnsi"/>
                <w:sz w:val="22"/>
                <w:szCs w:val="22"/>
              </w:rPr>
              <w:t>Objective</w:t>
            </w:r>
          </w:p>
        </w:tc>
        <w:tc>
          <w:tcPr>
            <w:tcW w:w="2070" w:type="dxa"/>
            <w:shd w:val="clear" w:color="auto" w:fill="D9D9D9" w:themeFill="background1" w:themeFillShade="D9"/>
          </w:tcPr>
          <w:p w14:paraId="69AE8AD5" w14:textId="77777777" w:rsidR="00ED2148" w:rsidRPr="00FE6F04" w:rsidRDefault="00ED2148" w:rsidP="0048381C">
            <w:pPr>
              <w:rPr>
                <w:rFonts w:asciiTheme="majorHAnsi" w:hAnsiTheme="majorHAnsi"/>
                <w:sz w:val="22"/>
                <w:szCs w:val="22"/>
              </w:rPr>
            </w:pPr>
            <w:r w:rsidRPr="00FE6F04">
              <w:rPr>
                <w:rFonts w:asciiTheme="majorHAnsi" w:hAnsiTheme="majorHAnsi"/>
                <w:sz w:val="22"/>
                <w:szCs w:val="22"/>
              </w:rPr>
              <w:t>Responsible</w:t>
            </w:r>
          </w:p>
        </w:tc>
        <w:tc>
          <w:tcPr>
            <w:tcW w:w="1260" w:type="dxa"/>
            <w:shd w:val="clear" w:color="auto" w:fill="D9D9D9" w:themeFill="background1" w:themeFillShade="D9"/>
          </w:tcPr>
          <w:p w14:paraId="6810FEAB" w14:textId="77777777" w:rsidR="00ED2148" w:rsidRPr="00FE6F04" w:rsidRDefault="00ED2148" w:rsidP="0048381C">
            <w:pPr>
              <w:rPr>
                <w:rFonts w:asciiTheme="majorHAnsi" w:hAnsiTheme="majorHAnsi"/>
                <w:sz w:val="22"/>
                <w:szCs w:val="22"/>
              </w:rPr>
            </w:pPr>
            <w:r w:rsidRPr="00FE6F04">
              <w:rPr>
                <w:rFonts w:asciiTheme="majorHAnsi" w:hAnsiTheme="majorHAnsi"/>
                <w:sz w:val="22"/>
                <w:szCs w:val="22"/>
              </w:rPr>
              <w:t>Goal Date</w:t>
            </w:r>
          </w:p>
        </w:tc>
        <w:tc>
          <w:tcPr>
            <w:tcW w:w="2070" w:type="dxa"/>
            <w:shd w:val="clear" w:color="auto" w:fill="D9D9D9" w:themeFill="background1" w:themeFillShade="D9"/>
          </w:tcPr>
          <w:p w14:paraId="6F06D889" w14:textId="77777777" w:rsidR="00ED2148" w:rsidRPr="00FE6F04" w:rsidRDefault="00ED2148" w:rsidP="0048381C">
            <w:pPr>
              <w:rPr>
                <w:rFonts w:asciiTheme="majorHAnsi" w:hAnsiTheme="majorHAnsi"/>
                <w:sz w:val="22"/>
                <w:szCs w:val="22"/>
              </w:rPr>
            </w:pPr>
            <w:r w:rsidRPr="00FE6F04">
              <w:rPr>
                <w:rFonts w:asciiTheme="majorHAnsi" w:hAnsiTheme="majorHAnsi"/>
                <w:sz w:val="22"/>
                <w:szCs w:val="22"/>
              </w:rPr>
              <w:t>Progress</w:t>
            </w:r>
          </w:p>
        </w:tc>
      </w:tr>
      <w:tr w:rsidR="00ED2148" w:rsidRPr="00FE6F04" w14:paraId="2F3DC28C" w14:textId="77777777" w:rsidTr="00ED2148">
        <w:tc>
          <w:tcPr>
            <w:tcW w:w="2358" w:type="dxa"/>
          </w:tcPr>
          <w:p w14:paraId="4E9B8F4F"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Effectiveness</w:t>
            </w:r>
          </w:p>
        </w:tc>
        <w:tc>
          <w:tcPr>
            <w:tcW w:w="6750" w:type="dxa"/>
          </w:tcPr>
          <w:p w14:paraId="40D5ADBB" w14:textId="77777777" w:rsidR="00ED2148" w:rsidRPr="00FE6F04" w:rsidRDefault="00ED2148" w:rsidP="009928B6">
            <w:pPr>
              <w:rPr>
                <w:rFonts w:asciiTheme="majorHAnsi" w:hAnsiTheme="majorHAnsi"/>
                <w:sz w:val="22"/>
                <w:szCs w:val="22"/>
              </w:rPr>
            </w:pPr>
            <w:r w:rsidRPr="00FE6F04">
              <w:rPr>
                <w:rFonts w:asciiTheme="majorHAnsi" w:hAnsiTheme="majorHAnsi"/>
                <w:sz w:val="22"/>
                <w:szCs w:val="22"/>
              </w:rPr>
              <w:t>A. ICAP scores will increase or maintain as a result of services</w:t>
            </w:r>
          </w:p>
        </w:tc>
        <w:tc>
          <w:tcPr>
            <w:tcW w:w="2070" w:type="dxa"/>
          </w:tcPr>
          <w:p w14:paraId="6076A537" w14:textId="77777777" w:rsidR="00ED2148" w:rsidRPr="00FE6F04" w:rsidRDefault="00ED2148" w:rsidP="0048381C">
            <w:pPr>
              <w:rPr>
                <w:rFonts w:asciiTheme="majorHAnsi" w:hAnsiTheme="majorHAnsi"/>
                <w:sz w:val="22"/>
                <w:szCs w:val="22"/>
              </w:rPr>
            </w:pPr>
            <w:r w:rsidRPr="00FE6F04">
              <w:rPr>
                <w:rFonts w:asciiTheme="majorHAnsi" w:hAnsiTheme="majorHAnsi"/>
                <w:sz w:val="22"/>
                <w:szCs w:val="22"/>
              </w:rPr>
              <w:t xml:space="preserve">Kendra </w:t>
            </w:r>
            <w:proofErr w:type="spellStart"/>
            <w:r w:rsidRPr="00FE6F04">
              <w:rPr>
                <w:rFonts w:asciiTheme="majorHAnsi" w:hAnsiTheme="majorHAnsi"/>
                <w:sz w:val="22"/>
                <w:szCs w:val="22"/>
              </w:rPr>
              <w:t>Washam</w:t>
            </w:r>
            <w:proofErr w:type="spellEnd"/>
          </w:p>
        </w:tc>
        <w:tc>
          <w:tcPr>
            <w:tcW w:w="1260" w:type="dxa"/>
          </w:tcPr>
          <w:p w14:paraId="42AD175B" w14:textId="7F15935E" w:rsidR="00ED2148" w:rsidRPr="00FE6F04" w:rsidRDefault="00ED2148" w:rsidP="0048381C">
            <w:pPr>
              <w:rPr>
                <w:rFonts w:asciiTheme="majorHAnsi" w:hAnsiTheme="majorHAnsi"/>
                <w:sz w:val="22"/>
                <w:szCs w:val="22"/>
              </w:rPr>
            </w:pPr>
            <w:r w:rsidRPr="00FE6F04">
              <w:rPr>
                <w:rFonts w:asciiTheme="majorHAnsi" w:hAnsiTheme="majorHAnsi"/>
                <w:sz w:val="22"/>
                <w:szCs w:val="22"/>
              </w:rPr>
              <w:t>07/202</w:t>
            </w:r>
            <w:r w:rsidR="006B2122">
              <w:rPr>
                <w:rFonts w:asciiTheme="majorHAnsi" w:hAnsiTheme="majorHAnsi"/>
                <w:sz w:val="22"/>
                <w:szCs w:val="22"/>
              </w:rPr>
              <w:t>4</w:t>
            </w:r>
          </w:p>
        </w:tc>
        <w:tc>
          <w:tcPr>
            <w:tcW w:w="2070" w:type="dxa"/>
          </w:tcPr>
          <w:p w14:paraId="0565D8E0" w14:textId="77777777" w:rsidR="00ED2148" w:rsidRPr="00FE6F04" w:rsidRDefault="00ED2148" w:rsidP="0048381C">
            <w:pPr>
              <w:rPr>
                <w:rFonts w:asciiTheme="majorHAnsi" w:hAnsiTheme="majorHAnsi"/>
                <w:sz w:val="22"/>
                <w:szCs w:val="22"/>
              </w:rPr>
            </w:pPr>
          </w:p>
        </w:tc>
      </w:tr>
      <w:tr w:rsidR="00ED2148" w:rsidRPr="00FE6F04" w14:paraId="5502F58D" w14:textId="77777777" w:rsidTr="00ED2148">
        <w:tc>
          <w:tcPr>
            <w:tcW w:w="2358" w:type="dxa"/>
          </w:tcPr>
          <w:p w14:paraId="6F5D3F09" w14:textId="77777777" w:rsidR="00ED2148" w:rsidRPr="00FE6F04" w:rsidRDefault="00ED2148" w:rsidP="00ED2148">
            <w:pPr>
              <w:rPr>
                <w:rFonts w:asciiTheme="majorHAnsi" w:hAnsiTheme="majorHAnsi"/>
                <w:sz w:val="22"/>
                <w:szCs w:val="22"/>
              </w:rPr>
            </w:pPr>
          </w:p>
        </w:tc>
        <w:tc>
          <w:tcPr>
            <w:tcW w:w="6750" w:type="dxa"/>
          </w:tcPr>
          <w:p w14:paraId="674835BA"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B. To maximize short-term objective goal attainment</w:t>
            </w:r>
          </w:p>
        </w:tc>
        <w:tc>
          <w:tcPr>
            <w:tcW w:w="2070" w:type="dxa"/>
          </w:tcPr>
          <w:p w14:paraId="58420B58"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 xml:space="preserve">Kendra </w:t>
            </w:r>
            <w:proofErr w:type="spellStart"/>
            <w:r w:rsidRPr="00FE6F04">
              <w:rPr>
                <w:rFonts w:asciiTheme="majorHAnsi" w:hAnsiTheme="majorHAnsi"/>
                <w:sz w:val="22"/>
                <w:szCs w:val="22"/>
              </w:rPr>
              <w:t>Washam</w:t>
            </w:r>
            <w:proofErr w:type="spellEnd"/>
          </w:p>
        </w:tc>
        <w:tc>
          <w:tcPr>
            <w:tcW w:w="1260" w:type="dxa"/>
          </w:tcPr>
          <w:p w14:paraId="78BA0296" w14:textId="5C678EF6" w:rsidR="00ED2148" w:rsidRPr="00FE6F04" w:rsidRDefault="00ED2148" w:rsidP="00ED2148">
            <w:pPr>
              <w:rPr>
                <w:rFonts w:asciiTheme="majorHAnsi" w:hAnsiTheme="majorHAnsi"/>
                <w:sz w:val="22"/>
                <w:szCs w:val="22"/>
              </w:rPr>
            </w:pPr>
            <w:r w:rsidRPr="00FE6F04">
              <w:rPr>
                <w:rFonts w:asciiTheme="majorHAnsi" w:hAnsiTheme="majorHAnsi"/>
                <w:sz w:val="22"/>
                <w:szCs w:val="22"/>
              </w:rPr>
              <w:t>07/202</w:t>
            </w:r>
            <w:r w:rsidR="006B2122">
              <w:rPr>
                <w:rFonts w:asciiTheme="majorHAnsi" w:hAnsiTheme="majorHAnsi"/>
                <w:sz w:val="22"/>
                <w:szCs w:val="22"/>
              </w:rPr>
              <w:t>4</w:t>
            </w:r>
          </w:p>
        </w:tc>
        <w:tc>
          <w:tcPr>
            <w:tcW w:w="2070" w:type="dxa"/>
          </w:tcPr>
          <w:p w14:paraId="1302299C" w14:textId="77777777" w:rsidR="00ED2148" w:rsidRPr="00FE6F04" w:rsidRDefault="00ED2148" w:rsidP="0048381C">
            <w:pPr>
              <w:rPr>
                <w:rFonts w:asciiTheme="majorHAnsi" w:hAnsiTheme="majorHAnsi"/>
                <w:sz w:val="22"/>
                <w:szCs w:val="22"/>
              </w:rPr>
            </w:pPr>
          </w:p>
        </w:tc>
      </w:tr>
      <w:tr w:rsidR="00ED2148" w:rsidRPr="00FE6F04" w14:paraId="0BB285C0" w14:textId="77777777" w:rsidTr="00ED2148">
        <w:tc>
          <w:tcPr>
            <w:tcW w:w="2358" w:type="dxa"/>
          </w:tcPr>
          <w:p w14:paraId="6D92FEAF"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Individual Feedback</w:t>
            </w:r>
          </w:p>
        </w:tc>
        <w:tc>
          <w:tcPr>
            <w:tcW w:w="6750" w:type="dxa"/>
          </w:tcPr>
          <w:p w14:paraId="3B415EF5"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To increase overall program satisfaction</w:t>
            </w:r>
          </w:p>
        </w:tc>
        <w:tc>
          <w:tcPr>
            <w:tcW w:w="2070" w:type="dxa"/>
          </w:tcPr>
          <w:p w14:paraId="55E4BFAF"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 xml:space="preserve">Kendra </w:t>
            </w:r>
            <w:proofErr w:type="spellStart"/>
            <w:r w:rsidRPr="00FE6F04">
              <w:rPr>
                <w:rFonts w:asciiTheme="majorHAnsi" w:hAnsiTheme="majorHAnsi"/>
                <w:sz w:val="22"/>
                <w:szCs w:val="22"/>
              </w:rPr>
              <w:t>Washam</w:t>
            </w:r>
            <w:proofErr w:type="spellEnd"/>
          </w:p>
        </w:tc>
        <w:tc>
          <w:tcPr>
            <w:tcW w:w="1260" w:type="dxa"/>
          </w:tcPr>
          <w:p w14:paraId="439A7EE1" w14:textId="507E3B68" w:rsidR="00ED2148" w:rsidRPr="00FE6F04" w:rsidRDefault="00ED2148" w:rsidP="00ED2148">
            <w:pPr>
              <w:rPr>
                <w:rFonts w:asciiTheme="majorHAnsi" w:hAnsiTheme="majorHAnsi"/>
                <w:sz w:val="22"/>
                <w:szCs w:val="22"/>
              </w:rPr>
            </w:pPr>
            <w:r w:rsidRPr="00FE6F04">
              <w:rPr>
                <w:rFonts w:asciiTheme="majorHAnsi" w:hAnsiTheme="majorHAnsi"/>
                <w:sz w:val="22"/>
                <w:szCs w:val="22"/>
              </w:rPr>
              <w:t>07/202</w:t>
            </w:r>
            <w:r w:rsidR="006B2122">
              <w:rPr>
                <w:rFonts w:asciiTheme="majorHAnsi" w:hAnsiTheme="majorHAnsi"/>
                <w:sz w:val="22"/>
                <w:szCs w:val="22"/>
              </w:rPr>
              <w:t>4</w:t>
            </w:r>
          </w:p>
        </w:tc>
        <w:tc>
          <w:tcPr>
            <w:tcW w:w="2070" w:type="dxa"/>
          </w:tcPr>
          <w:p w14:paraId="19026392" w14:textId="77777777" w:rsidR="00ED2148" w:rsidRPr="00FE6F04" w:rsidRDefault="00ED2148" w:rsidP="0048381C">
            <w:pPr>
              <w:rPr>
                <w:rFonts w:asciiTheme="majorHAnsi" w:hAnsiTheme="majorHAnsi"/>
                <w:sz w:val="22"/>
                <w:szCs w:val="22"/>
              </w:rPr>
            </w:pPr>
          </w:p>
        </w:tc>
      </w:tr>
      <w:tr w:rsidR="00ED2148" w:rsidRPr="00FE6F04" w14:paraId="07F41C3F" w14:textId="77777777" w:rsidTr="00ED2148">
        <w:tc>
          <w:tcPr>
            <w:tcW w:w="2358" w:type="dxa"/>
          </w:tcPr>
          <w:p w14:paraId="5AC1C295"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Stakeholder Feedback</w:t>
            </w:r>
          </w:p>
        </w:tc>
        <w:tc>
          <w:tcPr>
            <w:tcW w:w="6750" w:type="dxa"/>
          </w:tcPr>
          <w:p w14:paraId="5652B1EF"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To increase overall program satisfaction</w:t>
            </w:r>
          </w:p>
        </w:tc>
        <w:tc>
          <w:tcPr>
            <w:tcW w:w="2070" w:type="dxa"/>
          </w:tcPr>
          <w:p w14:paraId="3D80F591"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 xml:space="preserve">Kendra </w:t>
            </w:r>
            <w:proofErr w:type="spellStart"/>
            <w:r w:rsidRPr="00FE6F04">
              <w:rPr>
                <w:rFonts w:asciiTheme="majorHAnsi" w:hAnsiTheme="majorHAnsi"/>
                <w:sz w:val="22"/>
                <w:szCs w:val="22"/>
              </w:rPr>
              <w:t>Washam</w:t>
            </w:r>
            <w:proofErr w:type="spellEnd"/>
          </w:p>
        </w:tc>
        <w:tc>
          <w:tcPr>
            <w:tcW w:w="1260" w:type="dxa"/>
          </w:tcPr>
          <w:p w14:paraId="17598A0E" w14:textId="19D46673" w:rsidR="00ED2148" w:rsidRPr="00FE6F04" w:rsidRDefault="00ED2148" w:rsidP="00ED2148">
            <w:pPr>
              <w:rPr>
                <w:rFonts w:asciiTheme="majorHAnsi" w:hAnsiTheme="majorHAnsi"/>
                <w:sz w:val="22"/>
                <w:szCs w:val="22"/>
              </w:rPr>
            </w:pPr>
            <w:r w:rsidRPr="00FE6F04">
              <w:rPr>
                <w:rFonts w:asciiTheme="majorHAnsi" w:hAnsiTheme="majorHAnsi"/>
                <w:sz w:val="22"/>
                <w:szCs w:val="22"/>
              </w:rPr>
              <w:t>07/202</w:t>
            </w:r>
            <w:r w:rsidR="006B2122">
              <w:rPr>
                <w:rFonts w:asciiTheme="majorHAnsi" w:hAnsiTheme="majorHAnsi"/>
                <w:sz w:val="22"/>
                <w:szCs w:val="22"/>
              </w:rPr>
              <w:t>4</w:t>
            </w:r>
          </w:p>
        </w:tc>
        <w:tc>
          <w:tcPr>
            <w:tcW w:w="2070" w:type="dxa"/>
          </w:tcPr>
          <w:p w14:paraId="6111EE69" w14:textId="77777777" w:rsidR="00ED2148" w:rsidRPr="00FE6F04" w:rsidRDefault="00ED2148" w:rsidP="0048381C">
            <w:pPr>
              <w:rPr>
                <w:rFonts w:asciiTheme="majorHAnsi" w:hAnsiTheme="majorHAnsi"/>
                <w:sz w:val="22"/>
                <w:szCs w:val="22"/>
              </w:rPr>
            </w:pPr>
          </w:p>
        </w:tc>
      </w:tr>
      <w:tr w:rsidR="00ED2148" w:rsidRPr="00FE6F04" w14:paraId="1AE7D560" w14:textId="77777777" w:rsidTr="00ED2148">
        <w:tc>
          <w:tcPr>
            <w:tcW w:w="2358" w:type="dxa"/>
          </w:tcPr>
          <w:p w14:paraId="3AEC5828"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Efficiency</w:t>
            </w:r>
          </w:p>
        </w:tc>
        <w:tc>
          <w:tcPr>
            <w:tcW w:w="6750" w:type="dxa"/>
          </w:tcPr>
          <w:p w14:paraId="17FEC403"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To maximize attendance</w:t>
            </w:r>
          </w:p>
        </w:tc>
        <w:tc>
          <w:tcPr>
            <w:tcW w:w="2070" w:type="dxa"/>
          </w:tcPr>
          <w:p w14:paraId="23B25386"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 xml:space="preserve">Kendra </w:t>
            </w:r>
            <w:proofErr w:type="spellStart"/>
            <w:r w:rsidRPr="00FE6F04">
              <w:rPr>
                <w:rFonts w:asciiTheme="majorHAnsi" w:hAnsiTheme="majorHAnsi"/>
                <w:sz w:val="22"/>
                <w:szCs w:val="22"/>
              </w:rPr>
              <w:t>Washam</w:t>
            </w:r>
            <w:proofErr w:type="spellEnd"/>
          </w:p>
        </w:tc>
        <w:tc>
          <w:tcPr>
            <w:tcW w:w="1260" w:type="dxa"/>
          </w:tcPr>
          <w:p w14:paraId="0B3B0A82" w14:textId="190966B3" w:rsidR="00ED2148" w:rsidRPr="00FE6F04" w:rsidRDefault="00ED2148" w:rsidP="00ED2148">
            <w:pPr>
              <w:rPr>
                <w:rFonts w:asciiTheme="majorHAnsi" w:hAnsiTheme="majorHAnsi"/>
                <w:sz w:val="22"/>
                <w:szCs w:val="22"/>
              </w:rPr>
            </w:pPr>
            <w:r w:rsidRPr="00FE6F04">
              <w:rPr>
                <w:rFonts w:asciiTheme="majorHAnsi" w:hAnsiTheme="majorHAnsi"/>
                <w:sz w:val="22"/>
                <w:szCs w:val="22"/>
              </w:rPr>
              <w:t>07/202</w:t>
            </w:r>
            <w:r w:rsidR="006B2122">
              <w:rPr>
                <w:rFonts w:asciiTheme="majorHAnsi" w:hAnsiTheme="majorHAnsi"/>
                <w:sz w:val="22"/>
                <w:szCs w:val="22"/>
              </w:rPr>
              <w:t>4</w:t>
            </w:r>
          </w:p>
        </w:tc>
        <w:tc>
          <w:tcPr>
            <w:tcW w:w="2070" w:type="dxa"/>
          </w:tcPr>
          <w:p w14:paraId="730ED3FF" w14:textId="77777777" w:rsidR="00ED2148" w:rsidRPr="00FE6F04" w:rsidRDefault="00ED2148" w:rsidP="0048381C">
            <w:pPr>
              <w:rPr>
                <w:rFonts w:asciiTheme="majorHAnsi" w:hAnsiTheme="majorHAnsi"/>
                <w:sz w:val="22"/>
                <w:szCs w:val="22"/>
              </w:rPr>
            </w:pPr>
          </w:p>
        </w:tc>
      </w:tr>
      <w:tr w:rsidR="00ED2148" w:rsidRPr="00FE6F04" w14:paraId="020D169B" w14:textId="77777777" w:rsidTr="00ED2148">
        <w:tc>
          <w:tcPr>
            <w:tcW w:w="2358" w:type="dxa"/>
          </w:tcPr>
          <w:p w14:paraId="4AF1818A"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Service Access</w:t>
            </w:r>
          </w:p>
        </w:tc>
        <w:tc>
          <w:tcPr>
            <w:tcW w:w="6750" w:type="dxa"/>
          </w:tcPr>
          <w:p w14:paraId="2E0377C8" w14:textId="77777777" w:rsidR="00ED2148" w:rsidRPr="00FE6F04" w:rsidRDefault="00ED2148" w:rsidP="00DC404F">
            <w:pPr>
              <w:rPr>
                <w:rFonts w:asciiTheme="majorHAnsi" w:hAnsiTheme="majorHAnsi"/>
                <w:sz w:val="22"/>
                <w:szCs w:val="22"/>
              </w:rPr>
            </w:pPr>
            <w:r w:rsidRPr="00FE6F04">
              <w:rPr>
                <w:rFonts w:asciiTheme="majorHAnsi" w:hAnsiTheme="majorHAnsi"/>
                <w:sz w:val="22"/>
                <w:szCs w:val="22"/>
              </w:rPr>
              <w:t>Minimize time betw</w:t>
            </w:r>
            <w:r w:rsidR="00DC404F" w:rsidRPr="00FE6F04">
              <w:rPr>
                <w:rFonts w:asciiTheme="majorHAnsi" w:hAnsiTheme="majorHAnsi"/>
                <w:sz w:val="22"/>
                <w:szCs w:val="22"/>
              </w:rPr>
              <w:t>een referral and initial contact, within 5 days</w:t>
            </w:r>
          </w:p>
        </w:tc>
        <w:tc>
          <w:tcPr>
            <w:tcW w:w="2070" w:type="dxa"/>
          </w:tcPr>
          <w:p w14:paraId="5616F5AB"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 xml:space="preserve">Kendra </w:t>
            </w:r>
            <w:proofErr w:type="spellStart"/>
            <w:r w:rsidRPr="00FE6F04">
              <w:rPr>
                <w:rFonts w:asciiTheme="majorHAnsi" w:hAnsiTheme="majorHAnsi"/>
                <w:sz w:val="22"/>
                <w:szCs w:val="22"/>
              </w:rPr>
              <w:t>Washam</w:t>
            </w:r>
            <w:proofErr w:type="spellEnd"/>
          </w:p>
        </w:tc>
        <w:tc>
          <w:tcPr>
            <w:tcW w:w="1260" w:type="dxa"/>
          </w:tcPr>
          <w:p w14:paraId="49DB7BEF" w14:textId="0B3C9173" w:rsidR="00ED2148" w:rsidRPr="00FE6F04" w:rsidRDefault="00ED2148" w:rsidP="00ED2148">
            <w:pPr>
              <w:rPr>
                <w:rFonts w:asciiTheme="majorHAnsi" w:hAnsiTheme="majorHAnsi"/>
                <w:sz w:val="22"/>
                <w:szCs w:val="22"/>
              </w:rPr>
            </w:pPr>
            <w:r w:rsidRPr="00FE6F04">
              <w:rPr>
                <w:rFonts w:asciiTheme="majorHAnsi" w:hAnsiTheme="majorHAnsi"/>
                <w:sz w:val="22"/>
                <w:szCs w:val="22"/>
              </w:rPr>
              <w:t>07/202</w:t>
            </w:r>
            <w:r w:rsidR="006B2122">
              <w:rPr>
                <w:rFonts w:asciiTheme="majorHAnsi" w:hAnsiTheme="majorHAnsi"/>
                <w:sz w:val="22"/>
                <w:szCs w:val="22"/>
              </w:rPr>
              <w:t>4</w:t>
            </w:r>
          </w:p>
        </w:tc>
        <w:tc>
          <w:tcPr>
            <w:tcW w:w="2070" w:type="dxa"/>
          </w:tcPr>
          <w:p w14:paraId="042E5F5D" w14:textId="77777777" w:rsidR="00ED2148" w:rsidRPr="00FE6F04" w:rsidRDefault="00ED2148" w:rsidP="0048381C">
            <w:pPr>
              <w:rPr>
                <w:rFonts w:asciiTheme="majorHAnsi" w:hAnsiTheme="majorHAnsi"/>
                <w:sz w:val="22"/>
                <w:szCs w:val="22"/>
              </w:rPr>
            </w:pPr>
          </w:p>
        </w:tc>
      </w:tr>
    </w:tbl>
    <w:p w14:paraId="61FA07C4" w14:textId="77777777" w:rsidR="00FE6F04" w:rsidRDefault="00FE6F04" w:rsidP="00ED2148">
      <w:pPr>
        <w:rPr>
          <w:rFonts w:asciiTheme="majorHAnsi" w:hAnsiTheme="majorHAnsi"/>
          <w:b/>
          <w:sz w:val="22"/>
          <w:szCs w:val="22"/>
        </w:rPr>
      </w:pPr>
    </w:p>
    <w:p w14:paraId="7AE79B54" w14:textId="44F0B91B" w:rsidR="00ED2148" w:rsidRPr="00FE6F04" w:rsidRDefault="0000356B" w:rsidP="00ED2148">
      <w:pPr>
        <w:rPr>
          <w:rFonts w:asciiTheme="majorHAnsi" w:hAnsiTheme="majorHAnsi"/>
          <w:b/>
          <w:sz w:val="22"/>
          <w:szCs w:val="22"/>
        </w:rPr>
      </w:pPr>
      <w:r w:rsidRPr="00FE6F04">
        <w:rPr>
          <w:rFonts w:asciiTheme="majorHAnsi" w:hAnsiTheme="majorHAnsi"/>
          <w:b/>
          <w:sz w:val="22"/>
          <w:szCs w:val="22"/>
        </w:rPr>
        <w:t>Program</w:t>
      </w:r>
      <w:r w:rsidR="00ED2148" w:rsidRPr="00FE6F04">
        <w:rPr>
          <w:rFonts w:asciiTheme="majorHAnsi" w:hAnsiTheme="majorHAnsi"/>
          <w:b/>
          <w:sz w:val="22"/>
          <w:szCs w:val="22"/>
        </w:rPr>
        <w:t>: Group Respite</w:t>
      </w:r>
    </w:p>
    <w:tbl>
      <w:tblPr>
        <w:tblStyle w:val="TableGrid"/>
        <w:tblW w:w="0" w:type="auto"/>
        <w:tblLook w:val="04A0" w:firstRow="1" w:lastRow="0" w:firstColumn="1" w:lastColumn="0" w:noHBand="0" w:noVBand="1"/>
      </w:tblPr>
      <w:tblGrid>
        <w:gridCol w:w="2346"/>
        <w:gridCol w:w="6672"/>
        <w:gridCol w:w="2060"/>
        <w:gridCol w:w="1257"/>
        <w:gridCol w:w="2055"/>
      </w:tblGrid>
      <w:tr w:rsidR="00ED2148" w:rsidRPr="00FE6F04" w14:paraId="36EFABD5" w14:textId="77777777" w:rsidTr="00ED2148">
        <w:tc>
          <w:tcPr>
            <w:tcW w:w="2358" w:type="dxa"/>
            <w:shd w:val="clear" w:color="auto" w:fill="D9D9D9" w:themeFill="background1" w:themeFillShade="D9"/>
          </w:tcPr>
          <w:p w14:paraId="223EEF89"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Goal</w:t>
            </w:r>
          </w:p>
        </w:tc>
        <w:tc>
          <w:tcPr>
            <w:tcW w:w="6750" w:type="dxa"/>
            <w:shd w:val="clear" w:color="auto" w:fill="D9D9D9" w:themeFill="background1" w:themeFillShade="D9"/>
          </w:tcPr>
          <w:p w14:paraId="637824B9" w14:textId="77777777" w:rsidR="00ED2148" w:rsidRPr="00FE6F04" w:rsidRDefault="00A04A96" w:rsidP="00ED2148">
            <w:pPr>
              <w:rPr>
                <w:rFonts w:asciiTheme="majorHAnsi" w:hAnsiTheme="majorHAnsi"/>
                <w:sz w:val="22"/>
                <w:szCs w:val="22"/>
              </w:rPr>
            </w:pPr>
            <w:r w:rsidRPr="00FE6F04">
              <w:rPr>
                <w:rFonts w:asciiTheme="majorHAnsi" w:hAnsiTheme="majorHAnsi"/>
                <w:sz w:val="22"/>
                <w:szCs w:val="22"/>
              </w:rPr>
              <w:t>Objective</w:t>
            </w:r>
          </w:p>
        </w:tc>
        <w:tc>
          <w:tcPr>
            <w:tcW w:w="2070" w:type="dxa"/>
            <w:shd w:val="clear" w:color="auto" w:fill="D9D9D9" w:themeFill="background1" w:themeFillShade="D9"/>
          </w:tcPr>
          <w:p w14:paraId="1325B1C4"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Responsible</w:t>
            </w:r>
          </w:p>
        </w:tc>
        <w:tc>
          <w:tcPr>
            <w:tcW w:w="1260" w:type="dxa"/>
            <w:shd w:val="clear" w:color="auto" w:fill="D9D9D9" w:themeFill="background1" w:themeFillShade="D9"/>
          </w:tcPr>
          <w:p w14:paraId="2821568A"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Goal Date</w:t>
            </w:r>
          </w:p>
        </w:tc>
        <w:tc>
          <w:tcPr>
            <w:tcW w:w="2070" w:type="dxa"/>
            <w:shd w:val="clear" w:color="auto" w:fill="D9D9D9" w:themeFill="background1" w:themeFillShade="D9"/>
          </w:tcPr>
          <w:p w14:paraId="2201B7AA"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Progress</w:t>
            </w:r>
          </w:p>
        </w:tc>
      </w:tr>
      <w:tr w:rsidR="00ED2148" w:rsidRPr="00FE6F04" w14:paraId="0CFB3D86" w14:textId="77777777" w:rsidTr="00ED2148">
        <w:tc>
          <w:tcPr>
            <w:tcW w:w="2358" w:type="dxa"/>
          </w:tcPr>
          <w:p w14:paraId="239FD143" w14:textId="77777777" w:rsidR="00ED2148" w:rsidRPr="00FE6F04" w:rsidRDefault="00ED2148" w:rsidP="00ED2148">
            <w:pPr>
              <w:rPr>
                <w:rFonts w:asciiTheme="majorHAnsi" w:hAnsiTheme="majorHAnsi"/>
                <w:sz w:val="22"/>
                <w:szCs w:val="22"/>
              </w:rPr>
            </w:pPr>
            <w:bookmarkStart w:id="0" w:name="_Hlk145404004"/>
            <w:r w:rsidRPr="00FE6F04">
              <w:rPr>
                <w:rFonts w:asciiTheme="majorHAnsi" w:hAnsiTheme="majorHAnsi"/>
                <w:sz w:val="22"/>
                <w:szCs w:val="22"/>
              </w:rPr>
              <w:t>Effectiveness</w:t>
            </w:r>
          </w:p>
        </w:tc>
        <w:tc>
          <w:tcPr>
            <w:tcW w:w="6750" w:type="dxa"/>
          </w:tcPr>
          <w:p w14:paraId="452BCABC"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To maximize attendance</w:t>
            </w:r>
          </w:p>
        </w:tc>
        <w:tc>
          <w:tcPr>
            <w:tcW w:w="2070" w:type="dxa"/>
          </w:tcPr>
          <w:p w14:paraId="3C0D6E81" w14:textId="2907369D" w:rsidR="00ED2148" w:rsidRPr="00FE6F04" w:rsidRDefault="007104DC" w:rsidP="00ED2148">
            <w:pPr>
              <w:rPr>
                <w:rFonts w:asciiTheme="majorHAnsi" w:hAnsiTheme="majorHAnsi"/>
                <w:sz w:val="22"/>
                <w:szCs w:val="22"/>
              </w:rPr>
            </w:pPr>
            <w:r>
              <w:rPr>
                <w:rFonts w:asciiTheme="majorHAnsi" w:hAnsiTheme="majorHAnsi"/>
                <w:sz w:val="22"/>
                <w:szCs w:val="22"/>
              </w:rPr>
              <w:t xml:space="preserve">Kendra </w:t>
            </w:r>
            <w:proofErr w:type="spellStart"/>
            <w:r>
              <w:rPr>
                <w:rFonts w:asciiTheme="majorHAnsi" w:hAnsiTheme="majorHAnsi"/>
                <w:sz w:val="22"/>
                <w:szCs w:val="22"/>
              </w:rPr>
              <w:t>Washam</w:t>
            </w:r>
            <w:proofErr w:type="spellEnd"/>
          </w:p>
        </w:tc>
        <w:tc>
          <w:tcPr>
            <w:tcW w:w="1260" w:type="dxa"/>
          </w:tcPr>
          <w:p w14:paraId="6A552D64" w14:textId="63C92655" w:rsidR="00ED2148" w:rsidRPr="00FE6F04" w:rsidRDefault="00ED2148" w:rsidP="00ED2148">
            <w:pPr>
              <w:rPr>
                <w:rFonts w:asciiTheme="majorHAnsi" w:hAnsiTheme="majorHAnsi"/>
                <w:sz w:val="22"/>
                <w:szCs w:val="22"/>
              </w:rPr>
            </w:pPr>
            <w:r w:rsidRPr="00FE6F04">
              <w:rPr>
                <w:rFonts w:asciiTheme="majorHAnsi" w:hAnsiTheme="majorHAnsi"/>
                <w:sz w:val="22"/>
                <w:szCs w:val="22"/>
              </w:rPr>
              <w:t>07/202</w:t>
            </w:r>
            <w:r w:rsidR="006B2122">
              <w:rPr>
                <w:rFonts w:asciiTheme="majorHAnsi" w:hAnsiTheme="majorHAnsi"/>
                <w:sz w:val="22"/>
                <w:szCs w:val="22"/>
              </w:rPr>
              <w:t>4</w:t>
            </w:r>
          </w:p>
        </w:tc>
        <w:tc>
          <w:tcPr>
            <w:tcW w:w="2070" w:type="dxa"/>
          </w:tcPr>
          <w:p w14:paraId="60BB500F" w14:textId="77777777" w:rsidR="00ED2148" w:rsidRPr="00FE6F04" w:rsidRDefault="00ED2148" w:rsidP="00ED2148">
            <w:pPr>
              <w:rPr>
                <w:rFonts w:asciiTheme="majorHAnsi" w:hAnsiTheme="majorHAnsi"/>
                <w:sz w:val="22"/>
                <w:szCs w:val="22"/>
              </w:rPr>
            </w:pPr>
          </w:p>
        </w:tc>
      </w:tr>
      <w:tr w:rsidR="00ED2148" w:rsidRPr="00FE6F04" w14:paraId="40AD527A" w14:textId="77777777" w:rsidTr="00ED2148">
        <w:tc>
          <w:tcPr>
            <w:tcW w:w="2358" w:type="dxa"/>
          </w:tcPr>
          <w:p w14:paraId="1D73EAA4"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Individual Feedback</w:t>
            </w:r>
          </w:p>
        </w:tc>
        <w:tc>
          <w:tcPr>
            <w:tcW w:w="6750" w:type="dxa"/>
          </w:tcPr>
          <w:p w14:paraId="02FD4875"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To increase overall program satisfaction</w:t>
            </w:r>
          </w:p>
        </w:tc>
        <w:tc>
          <w:tcPr>
            <w:tcW w:w="2070" w:type="dxa"/>
          </w:tcPr>
          <w:p w14:paraId="49D170CB" w14:textId="271F9B53" w:rsidR="00ED2148" w:rsidRPr="00FE6F04" w:rsidRDefault="007104DC" w:rsidP="00ED2148">
            <w:pPr>
              <w:rPr>
                <w:rFonts w:asciiTheme="majorHAnsi" w:hAnsiTheme="majorHAnsi"/>
                <w:sz w:val="22"/>
                <w:szCs w:val="22"/>
              </w:rPr>
            </w:pPr>
            <w:r>
              <w:rPr>
                <w:rFonts w:asciiTheme="majorHAnsi" w:hAnsiTheme="majorHAnsi"/>
                <w:sz w:val="22"/>
                <w:szCs w:val="22"/>
              </w:rPr>
              <w:t xml:space="preserve">Kendra </w:t>
            </w:r>
            <w:proofErr w:type="spellStart"/>
            <w:r>
              <w:rPr>
                <w:rFonts w:asciiTheme="majorHAnsi" w:hAnsiTheme="majorHAnsi"/>
                <w:sz w:val="22"/>
                <w:szCs w:val="22"/>
              </w:rPr>
              <w:t>Washam</w:t>
            </w:r>
            <w:proofErr w:type="spellEnd"/>
          </w:p>
        </w:tc>
        <w:tc>
          <w:tcPr>
            <w:tcW w:w="1260" w:type="dxa"/>
          </w:tcPr>
          <w:p w14:paraId="02E0EFBF" w14:textId="739519EF" w:rsidR="00ED2148" w:rsidRPr="00FE6F04" w:rsidRDefault="00ED2148" w:rsidP="00ED2148">
            <w:pPr>
              <w:rPr>
                <w:rFonts w:asciiTheme="majorHAnsi" w:hAnsiTheme="majorHAnsi"/>
                <w:sz w:val="22"/>
                <w:szCs w:val="22"/>
              </w:rPr>
            </w:pPr>
            <w:r w:rsidRPr="00FE6F04">
              <w:rPr>
                <w:rFonts w:asciiTheme="majorHAnsi" w:hAnsiTheme="majorHAnsi"/>
                <w:sz w:val="22"/>
                <w:szCs w:val="22"/>
              </w:rPr>
              <w:t>07/202</w:t>
            </w:r>
            <w:r w:rsidR="006B2122">
              <w:rPr>
                <w:rFonts w:asciiTheme="majorHAnsi" w:hAnsiTheme="majorHAnsi"/>
                <w:sz w:val="22"/>
                <w:szCs w:val="22"/>
              </w:rPr>
              <w:t>4</w:t>
            </w:r>
          </w:p>
        </w:tc>
        <w:tc>
          <w:tcPr>
            <w:tcW w:w="2070" w:type="dxa"/>
          </w:tcPr>
          <w:p w14:paraId="0A5A2E42" w14:textId="77777777" w:rsidR="00ED2148" w:rsidRPr="00FE6F04" w:rsidRDefault="00ED2148" w:rsidP="00ED2148">
            <w:pPr>
              <w:rPr>
                <w:rFonts w:asciiTheme="majorHAnsi" w:hAnsiTheme="majorHAnsi"/>
                <w:sz w:val="22"/>
                <w:szCs w:val="22"/>
              </w:rPr>
            </w:pPr>
          </w:p>
        </w:tc>
      </w:tr>
      <w:tr w:rsidR="00ED2148" w:rsidRPr="00FE6F04" w14:paraId="130619DB" w14:textId="77777777" w:rsidTr="00ED2148">
        <w:tc>
          <w:tcPr>
            <w:tcW w:w="2358" w:type="dxa"/>
          </w:tcPr>
          <w:p w14:paraId="5441DB24"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Stakeholder Feedback</w:t>
            </w:r>
          </w:p>
        </w:tc>
        <w:tc>
          <w:tcPr>
            <w:tcW w:w="6750" w:type="dxa"/>
          </w:tcPr>
          <w:p w14:paraId="7D80D3E8"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To increase overall program satisfaction</w:t>
            </w:r>
          </w:p>
        </w:tc>
        <w:tc>
          <w:tcPr>
            <w:tcW w:w="2070" w:type="dxa"/>
          </w:tcPr>
          <w:p w14:paraId="524E77B2" w14:textId="60CE9D11" w:rsidR="00ED2148" w:rsidRPr="00FE6F04" w:rsidRDefault="007104DC" w:rsidP="00ED2148">
            <w:pPr>
              <w:rPr>
                <w:rFonts w:asciiTheme="majorHAnsi" w:hAnsiTheme="majorHAnsi"/>
                <w:sz w:val="22"/>
                <w:szCs w:val="22"/>
              </w:rPr>
            </w:pPr>
            <w:r>
              <w:rPr>
                <w:rFonts w:asciiTheme="majorHAnsi" w:hAnsiTheme="majorHAnsi"/>
                <w:sz w:val="22"/>
                <w:szCs w:val="22"/>
              </w:rPr>
              <w:t xml:space="preserve">Kendra </w:t>
            </w:r>
            <w:proofErr w:type="spellStart"/>
            <w:r>
              <w:rPr>
                <w:rFonts w:asciiTheme="majorHAnsi" w:hAnsiTheme="majorHAnsi"/>
                <w:sz w:val="22"/>
                <w:szCs w:val="22"/>
              </w:rPr>
              <w:t>Washam</w:t>
            </w:r>
            <w:proofErr w:type="spellEnd"/>
          </w:p>
        </w:tc>
        <w:tc>
          <w:tcPr>
            <w:tcW w:w="1260" w:type="dxa"/>
          </w:tcPr>
          <w:p w14:paraId="2752D0CA" w14:textId="364F811D" w:rsidR="00ED2148" w:rsidRPr="00FE6F04" w:rsidRDefault="00ED2148" w:rsidP="00ED2148">
            <w:pPr>
              <w:rPr>
                <w:rFonts w:asciiTheme="majorHAnsi" w:hAnsiTheme="majorHAnsi"/>
                <w:sz w:val="22"/>
                <w:szCs w:val="22"/>
              </w:rPr>
            </w:pPr>
            <w:r w:rsidRPr="00FE6F04">
              <w:rPr>
                <w:rFonts w:asciiTheme="majorHAnsi" w:hAnsiTheme="majorHAnsi"/>
                <w:sz w:val="22"/>
                <w:szCs w:val="22"/>
              </w:rPr>
              <w:t>07/202</w:t>
            </w:r>
            <w:r w:rsidR="006B2122">
              <w:rPr>
                <w:rFonts w:asciiTheme="majorHAnsi" w:hAnsiTheme="majorHAnsi"/>
                <w:sz w:val="22"/>
                <w:szCs w:val="22"/>
              </w:rPr>
              <w:t>4</w:t>
            </w:r>
          </w:p>
        </w:tc>
        <w:tc>
          <w:tcPr>
            <w:tcW w:w="2070" w:type="dxa"/>
          </w:tcPr>
          <w:p w14:paraId="2F20A927" w14:textId="77777777" w:rsidR="00ED2148" w:rsidRPr="00FE6F04" w:rsidRDefault="00ED2148" w:rsidP="00ED2148">
            <w:pPr>
              <w:rPr>
                <w:rFonts w:asciiTheme="majorHAnsi" w:hAnsiTheme="majorHAnsi"/>
                <w:sz w:val="22"/>
                <w:szCs w:val="22"/>
              </w:rPr>
            </w:pPr>
          </w:p>
        </w:tc>
      </w:tr>
      <w:tr w:rsidR="00ED2148" w:rsidRPr="00FE6F04" w14:paraId="4E87D484" w14:textId="77777777" w:rsidTr="00ED2148">
        <w:tc>
          <w:tcPr>
            <w:tcW w:w="2358" w:type="dxa"/>
          </w:tcPr>
          <w:p w14:paraId="6C1AB47B"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Efficiency</w:t>
            </w:r>
          </w:p>
        </w:tc>
        <w:tc>
          <w:tcPr>
            <w:tcW w:w="6750" w:type="dxa"/>
          </w:tcPr>
          <w:p w14:paraId="578ACF4A"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Individuals enrolled in program will be maintained in their home</w:t>
            </w:r>
          </w:p>
        </w:tc>
        <w:tc>
          <w:tcPr>
            <w:tcW w:w="2070" w:type="dxa"/>
          </w:tcPr>
          <w:p w14:paraId="033F266C" w14:textId="6B5CE9C2" w:rsidR="00ED2148" w:rsidRPr="00FE6F04" w:rsidRDefault="007104DC" w:rsidP="00ED2148">
            <w:pPr>
              <w:rPr>
                <w:rFonts w:asciiTheme="majorHAnsi" w:hAnsiTheme="majorHAnsi"/>
                <w:sz w:val="22"/>
                <w:szCs w:val="22"/>
              </w:rPr>
            </w:pPr>
            <w:r>
              <w:rPr>
                <w:rFonts w:asciiTheme="majorHAnsi" w:hAnsiTheme="majorHAnsi"/>
                <w:sz w:val="22"/>
                <w:szCs w:val="22"/>
              </w:rPr>
              <w:t xml:space="preserve">Kendra </w:t>
            </w:r>
            <w:proofErr w:type="spellStart"/>
            <w:r>
              <w:rPr>
                <w:rFonts w:asciiTheme="majorHAnsi" w:hAnsiTheme="majorHAnsi"/>
                <w:sz w:val="22"/>
                <w:szCs w:val="22"/>
              </w:rPr>
              <w:t>Washam</w:t>
            </w:r>
            <w:proofErr w:type="spellEnd"/>
          </w:p>
        </w:tc>
        <w:tc>
          <w:tcPr>
            <w:tcW w:w="1260" w:type="dxa"/>
          </w:tcPr>
          <w:p w14:paraId="28B1BD3A" w14:textId="13784729" w:rsidR="00ED2148" w:rsidRPr="00FE6F04" w:rsidRDefault="00ED2148" w:rsidP="00ED2148">
            <w:pPr>
              <w:rPr>
                <w:rFonts w:asciiTheme="majorHAnsi" w:hAnsiTheme="majorHAnsi"/>
                <w:sz w:val="22"/>
                <w:szCs w:val="22"/>
              </w:rPr>
            </w:pPr>
            <w:r w:rsidRPr="00FE6F04">
              <w:rPr>
                <w:rFonts w:asciiTheme="majorHAnsi" w:hAnsiTheme="majorHAnsi"/>
                <w:sz w:val="22"/>
                <w:szCs w:val="22"/>
              </w:rPr>
              <w:t>07/202</w:t>
            </w:r>
            <w:r w:rsidR="006B2122">
              <w:rPr>
                <w:rFonts w:asciiTheme="majorHAnsi" w:hAnsiTheme="majorHAnsi"/>
                <w:sz w:val="22"/>
                <w:szCs w:val="22"/>
              </w:rPr>
              <w:t>4</w:t>
            </w:r>
          </w:p>
        </w:tc>
        <w:tc>
          <w:tcPr>
            <w:tcW w:w="2070" w:type="dxa"/>
          </w:tcPr>
          <w:p w14:paraId="45B51232" w14:textId="77777777" w:rsidR="00ED2148" w:rsidRPr="00FE6F04" w:rsidRDefault="00ED2148" w:rsidP="00ED2148">
            <w:pPr>
              <w:rPr>
                <w:rFonts w:asciiTheme="majorHAnsi" w:hAnsiTheme="majorHAnsi"/>
                <w:sz w:val="22"/>
                <w:szCs w:val="22"/>
              </w:rPr>
            </w:pPr>
          </w:p>
        </w:tc>
      </w:tr>
      <w:tr w:rsidR="00ED2148" w:rsidRPr="00FE6F04" w14:paraId="6AA6CE8A" w14:textId="77777777" w:rsidTr="00ED2148">
        <w:tc>
          <w:tcPr>
            <w:tcW w:w="2358" w:type="dxa"/>
          </w:tcPr>
          <w:p w14:paraId="4BF0A950"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Service Access</w:t>
            </w:r>
          </w:p>
        </w:tc>
        <w:tc>
          <w:tcPr>
            <w:tcW w:w="6750" w:type="dxa"/>
          </w:tcPr>
          <w:p w14:paraId="6A9C4856"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Minimize time between referral and initial contact</w:t>
            </w:r>
            <w:r w:rsidR="00DC404F" w:rsidRPr="00FE6F04">
              <w:rPr>
                <w:rFonts w:asciiTheme="majorHAnsi" w:hAnsiTheme="majorHAnsi"/>
                <w:sz w:val="22"/>
                <w:szCs w:val="22"/>
              </w:rPr>
              <w:t>, within 5 days</w:t>
            </w:r>
          </w:p>
        </w:tc>
        <w:tc>
          <w:tcPr>
            <w:tcW w:w="2070" w:type="dxa"/>
          </w:tcPr>
          <w:p w14:paraId="08900920" w14:textId="416942E0" w:rsidR="00ED2148" w:rsidRPr="00FE6F04" w:rsidRDefault="007104DC" w:rsidP="00ED2148">
            <w:pPr>
              <w:rPr>
                <w:rFonts w:asciiTheme="majorHAnsi" w:hAnsiTheme="majorHAnsi"/>
                <w:sz w:val="22"/>
                <w:szCs w:val="22"/>
              </w:rPr>
            </w:pPr>
            <w:r>
              <w:rPr>
                <w:rFonts w:asciiTheme="majorHAnsi" w:hAnsiTheme="majorHAnsi"/>
                <w:sz w:val="22"/>
                <w:szCs w:val="22"/>
              </w:rPr>
              <w:t xml:space="preserve">Kendra </w:t>
            </w:r>
            <w:proofErr w:type="spellStart"/>
            <w:r>
              <w:rPr>
                <w:rFonts w:asciiTheme="majorHAnsi" w:hAnsiTheme="majorHAnsi"/>
                <w:sz w:val="22"/>
                <w:szCs w:val="22"/>
              </w:rPr>
              <w:t>Washam</w:t>
            </w:r>
            <w:proofErr w:type="spellEnd"/>
          </w:p>
        </w:tc>
        <w:tc>
          <w:tcPr>
            <w:tcW w:w="1260" w:type="dxa"/>
          </w:tcPr>
          <w:p w14:paraId="18BACA19" w14:textId="4FB27915" w:rsidR="00ED2148" w:rsidRPr="00FE6F04" w:rsidRDefault="00ED2148" w:rsidP="00ED2148">
            <w:pPr>
              <w:rPr>
                <w:rFonts w:asciiTheme="majorHAnsi" w:hAnsiTheme="majorHAnsi"/>
                <w:sz w:val="22"/>
                <w:szCs w:val="22"/>
              </w:rPr>
            </w:pPr>
            <w:r w:rsidRPr="00FE6F04">
              <w:rPr>
                <w:rFonts w:asciiTheme="majorHAnsi" w:hAnsiTheme="majorHAnsi"/>
                <w:sz w:val="22"/>
                <w:szCs w:val="22"/>
              </w:rPr>
              <w:t>07/202</w:t>
            </w:r>
            <w:r w:rsidR="006B2122">
              <w:rPr>
                <w:rFonts w:asciiTheme="majorHAnsi" w:hAnsiTheme="majorHAnsi"/>
                <w:sz w:val="22"/>
                <w:szCs w:val="22"/>
              </w:rPr>
              <w:t>4</w:t>
            </w:r>
          </w:p>
        </w:tc>
        <w:tc>
          <w:tcPr>
            <w:tcW w:w="2070" w:type="dxa"/>
          </w:tcPr>
          <w:p w14:paraId="50E7E0C5" w14:textId="77777777" w:rsidR="00ED2148" w:rsidRPr="00FE6F04" w:rsidRDefault="00ED2148" w:rsidP="00ED2148">
            <w:pPr>
              <w:rPr>
                <w:rFonts w:asciiTheme="majorHAnsi" w:hAnsiTheme="majorHAnsi"/>
                <w:sz w:val="22"/>
                <w:szCs w:val="22"/>
              </w:rPr>
            </w:pPr>
          </w:p>
        </w:tc>
      </w:tr>
      <w:bookmarkEnd w:id="0"/>
    </w:tbl>
    <w:p w14:paraId="7B69CAC2" w14:textId="77777777" w:rsidR="00FE6F04" w:rsidRDefault="00FE6F04" w:rsidP="00ED2148">
      <w:pPr>
        <w:rPr>
          <w:rFonts w:asciiTheme="majorHAnsi" w:hAnsiTheme="majorHAnsi"/>
          <w:b/>
          <w:sz w:val="22"/>
          <w:szCs w:val="22"/>
        </w:rPr>
      </w:pPr>
    </w:p>
    <w:p w14:paraId="08382B73" w14:textId="5008C491" w:rsidR="00ED2148" w:rsidRPr="00FE6F04" w:rsidRDefault="0000356B" w:rsidP="00ED2148">
      <w:pPr>
        <w:rPr>
          <w:rFonts w:asciiTheme="majorHAnsi" w:hAnsiTheme="majorHAnsi"/>
          <w:b/>
          <w:sz w:val="22"/>
          <w:szCs w:val="22"/>
        </w:rPr>
      </w:pPr>
      <w:r w:rsidRPr="00FE6F04">
        <w:rPr>
          <w:rFonts w:asciiTheme="majorHAnsi" w:hAnsiTheme="majorHAnsi"/>
          <w:b/>
          <w:sz w:val="22"/>
          <w:szCs w:val="22"/>
        </w:rPr>
        <w:t>Program</w:t>
      </w:r>
      <w:r w:rsidR="00ED2148" w:rsidRPr="00FE6F04">
        <w:rPr>
          <w:rFonts w:asciiTheme="majorHAnsi" w:hAnsiTheme="majorHAnsi"/>
          <w:b/>
          <w:sz w:val="22"/>
          <w:szCs w:val="22"/>
        </w:rPr>
        <w:t>: Residential</w:t>
      </w:r>
    </w:p>
    <w:tbl>
      <w:tblPr>
        <w:tblStyle w:val="TableGrid"/>
        <w:tblW w:w="0" w:type="auto"/>
        <w:tblLook w:val="04A0" w:firstRow="1" w:lastRow="0" w:firstColumn="1" w:lastColumn="0" w:noHBand="0" w:noVBand="1"/>
      </w:tblPr>
      <w:tblGrid>
        <w:gridCol w:w="2345"/>
        <w:gridCol w:w="6673"/>
        <w:gridCol w:w="2060"/>
        <w:gridCol w:w="1257"/>
        <w:gridCol w:w="2055"/>
      </w:tblGrid>
      <w:tr w:rsidR="00ED2148" w:rsidRPr="00FE6F04" w14:paraId="122A8833" w14:textId="77777777" w:rsidTr="009928B6">
        <w:tc>
          <w:tcPr>
            <w:tcW w:w="2358" w:type="dxa"/>
            <w:shd w:val="clear" w:color="auto" w:fill="D9D9D9" w:themeFill="background1" w:themeFillShade="D9"/>
          </w:tcPr>
          <w:p w14:paraId="6DE78196"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Goal</w:t>
            </w:r>
          </w:p>
        </w:tc>
        <w:tc>
          <w:tcPr>
            <w:tcW w:w="6750" w:type="dxa"/>
            <w:shd w:val="clear" w:color="auto" w:fill="D9D9D9" w:themeFill="background1" w:themeFillShade="D9"/>
          </w:tcPr>
          <w:p w14:paraId="65635B24" w14:textId="77777777" w:rsidR="00ED2148" w:rsidRPr="00FE6F04" w:rsidRDefault="0000356B" w:rsidP="00ED2148">
            <w:pPr>
              <w:rPr>
                <w:rFonts w:asciiTheme="majorHAnsi" w:hAnsiTheme="majorHAnsi"/>
                <w:sz w:val="22"/>
                <w:szCs w:val="22"/>
              </w:rPr>
            </w:pPr>
            <w:r w:rsidRPr="00FE6F04">
              <w:rPr>
                <w:rFonts w:asciiTheme="majorHAnsi" w:hAnsiTheme="majorHAnsi"/>
                <w:sz w:val="22"/>
                <w:szCs w:val="22"/>
              </w:rPr>
              <w:t>Objective</w:t>
            </w:r>
          </w:p>
        </w:tc>
        <w:tc>
          <w:tcPr>
            <w:tcW w:w="2070" w:type="dxa"/>
            <w:shd w:val="clear" w:color="auto" w:fill="D9D9D9" w:themeFill="background1" w:themeFillShade="D9"/>
          </w:tcPr>
          <w:p w14:paraId="2FAC5377"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Responsible</w:t>
            </w:r>
          </w:p>
        </w:tc>
        <w:tc>
          <w:tcPr>
            <w:tcW w:w="1260" w:type="dxa"/>
            <w:shd w:val="clear" w:color="auto" w:fill="D9D9D9" w:themeFill="background1" w:themeFillShade="D9"/>
          </w:tcPr>
          <w:p w14:paraId="010AB87A"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Goal Date</w:t>
            </w:r>
          </w:p>
        </w:tc>
        <w:tc>
          <w:tcPr>
            <w:tcW w:w="2070" w:type="dxa"/>
            <w:shd w:val="clear" w:color="auto" w:fill="D9D9D9" w:themeFill="background1" w:themeFillShade="D9"/>
          </w:tcPr>
          <w:p w14:paraId="1353D54C"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Progress</w:t>
            </w:r>
          </w:p>
        </w:tc>
      </w:tr>
      <w:tr w:rsidR="009928B6" w:rsidRPr="00FE6F04" w14:paraId="26B5B1F5" w14:textId="77777777" w:rsidTr="009928B6">
        <w:tc>
          <w:tcPr>
            <w:tcW w:w="2358" w:type="dxa"/>
          </w:tcPr>
          <w:p w14:paraId="04B7C55D" w14:textId="77777777" w:rsidR="009928B6" w:rsidRPr="00FE6F04" w:rsidRDefault="009928B6" w:rsidP="00417853">
            <w:pPr>
              <w:rPr>
                <w:rFonts w:asciiTheme="majorHAnsi" w:hAnsiTheme="majorHAnsi"/>
                <w:sz w:val="22"/>
                <w:szCs w:val="22"/>
              </w:rPr>
            </w:pPr>
            <w:r w:rsidRPr="00FE6F04">
              <w:rPr>
                <w:rFonts w:asciiTheme="majorHAnsi" w:hAnsiTheme="majorHAnsi"/>
                <w:sz w:val="22"/>
                <w:szCs w:val="22"/>
              </w:rPr>
              <w:t>Effectiveness</w:t>
            </w:r>
          </w:p>
        </w:tc>
        <w:tc>
          <w:tcPr>
            <w:tcW w:w="6750" w:type="dxa"/>
          </w:tcPr>
          <w:p w14:paraId="191B3ECB" w14:textId="77777777" w:rsidR="009928B6" w:rsidRPr="00FE6F04" w:rsidRDefault="009928B6" w:rsidP="009928B6">
            <w:pPr>
              <w:rPr>
                <w:rFonts w:asciiTheme="majorHAnsi" w:hAnsiTheme="majorHAnsi"/>
                <w:sz w:val="22"/>
                <w:szCs w:val="22"/>
              </w:rPr>
            </w:pPr>
            <w:r w:rsidRPr="00FE6F04">
              <w:rPr>
                <w:rFonts w:asciiTheme="majorHAnsi" w:hAnsiTheme="majorHAnsi"/>
                <w:sz w:val="22"/>
                <w:szCs w:val="22"/>
              </w:rPr>
              <w:t>A. ICAP scores will increase or maintain as a result of services</w:t>
            </w:r>
          </w:p>
        </w:tc>
        <w:tc>
          <w:tcPr>
            <w:tcW w:w="2070" w:type="dxa"/>
          </w:tcPr>
          <w:p w14:paraId="45449DD7" w14:textId="744A01A4" w:rsidR="009928B6" w:rsidRPr="00FE6F04" w:rsidRDefault="006B2122" w:rsidP="00ED2148">
            <w:pPr>
              <w:rPr>
                <w:rFonts w:asciiTheme="majorHAnsi" w:hAnsiTheme="majorHAnsi"/>
                <w:sz w:val="22"/>
                <w:szCs w:val="22"/>
              </w:rPr>
            </w:pPr>
            <w:r>
              <w:rPr>
                <w:rFonts w:asciiTheme="majorHAnsi" w:hAnsiTheme="majorHAnsi"/>
                <w:sz w:val="22"/>
                <w:szCs w:val="22"/>
              </w:rPr>
              <w:t>Johnna Jackson</w:t>
            </w:r>
          </w:p>
        </w:tc>
        <w:tc>
          <w:tcPr>
            <w:tcW w:w="1260" w:type="dxa"/>
          </w:tcPr>
          <w:p w14:paraId="74682A1D" w14:textId="6F4C7999" w:rsidR="009928B6" w:rsidRPr="00FE6F04" w:rsidRDefault="009928B6" w:rsidP="00ED2148">
            <w:pPr>
              <w:rPr>
                <w:rFonts w:asciiTheme="majorHAnsi" w:hAnsiTheme="majorHAnsi"/>
                <w:sz w:val="22"/>
                <w:szCs w:val="22"/>
              </w:rPr>
            </w:pPr>
            <w:r w:rsidRPr="00FE6F04">
              <w:rPr>
                <w:rFonts w:asciiTheme="majorHAnsi" w:hAnsiTheme="majorHAnsi"/>
                <w:sz w:val="22"/>
                <w:szCs w:val="22"/>
              </w:rPr>
              <w:t>07/202</w:t>
            </w:r>
            <w:r w:rsidR="006B2122">
              <w:rPr>
                <w:rFonts w:asciiTheme="majorHAnsi" w:hAnsiTheme="majorHAnsi"/>
                <w:sz w:val="22"/>
                <w:szCs w:val="22"/>
              </w:rPr>
              <w:t>4</w:t>
            </w:r>
          </w:p>
        </w:tc>
        <w:tc>
          <w:tcPr>
            <w:tcW w:w="2070" w:type="dxa"/>
          </w:tcPr>
          <w:p w14:paraId="5B249D5C" w14:textId="77777777" w:rsidR="009928B6" w:rsidRPr="00FE6F04" w:rsidRDefault="009928B6" w:rsidP="00ED2148">
            <w:pPr>
              <w:rPr>
                <w:rFonts w:asciiTheme="majorHAnsi" w:hAnsiTheme="majorHAnsi"/>
                <w:sz w:val="22"/>
                <w:szCs w:val="22"/>
              </w:rPr>
            </w:pPr>
          </w:p>
        </w:tc>
      </w:tr>
      <w:tr w:rsidR="009928B6" w:rsidRPr="00FE6F04" w14:paraId="7C7F5686" w14:textId="77777777" w:rsidTr="009928B6">
        <w:tc>
          <w:tcPr>
            <w:tcW w:w="2358" w:type="dxa"/>
          </w:tcPr>
          <w:p w14:paraId="2378CE2F" w14:textId="77777777" w:rsidR="009928B6" w:rsidRPr="00FE6F04" w:rsidRDefault="009928B6" w:rsidP="00417853">
            <w:pPr>
              <w:rPr>
                <w:rFonts w:asciiTheme="majorHAnsi" w:hAnsiTheme="majorHAnsi"/>
                <w:sz w:val="22"/>
                <w:szCs w:val="22"/>
              </w:rPr>
            </w:pPr>
          </w:p>
        </w:tc>
        <w:tc>
          <w:tcPr>
            <w:tcW w:w="6750" w:type="dxa"/>
          </w:tcPr>
          <w:p w14:paraId="6C8AB42B" w14:textId="77777777" w:rsidR="009928B6" w:rsidRPr="00FE6F04" w:rsidRDefault="009928B6" w:rsidP="009928B6">
            <w:pPr>
              <w:rPr>
                <w:rFonts w:asciiTheme="majorHAnsi" w:hAnsiTheme="majorHAnsi"/>
                <w:sz w:val="22"/>
                <w:szCs w:val="22"/>
              </w:rPr>
            </w:pPr>
            <w:r w:rsidRPr="00FE6F04">
              <w:rPr>
                <w:rFonts w:asciiTheme="majorHAnsi" w:hAnsiTheme="majorHAnsi"/>
                <w:sz w:val="22"/>
                <w:szCs w:val="22"/>
              </w:rPr>
              <w:t>B. Living environment will be maintained or improved by living in the least restrictive setting</w:t>
            </w:r>
          </w:p>
        </w:tc>
        <w:tc>
          <w:tcPr>
            <w:tcW w:w="2070" w:type="dxa"/>
          </w:tcPr>
          <w:p w14:paraId="202EC052" w14:textId="3DE87FA0" w:rsidR="009928B6" w:rsidRPr="00FE6F04" w:rsidRDefault="006B2122" w:rsidP="00417853">
            <w:pPr>
              <w:rPr>
                <w:rFonts w:asciiTheme="majorHAnsi" w:hAnsiTheme="majorHAnsi"/>
                <w:sz w:val="22"/>
                <w:szCs w:val="22"/>
              </w:rPr>
            </w:pPr>
            <w:r>
              <w:rPr>
                <w:rFonts w:asciiTheme="majorHAnsi" w:hAnsiTheme="majorHAnsi"/>
                <w:sz w:val="22"/>
                <w:szCs w:val="22"/>
              </w:rPr>
              <w:t>Johnna Jackson</w:t>
            </w:r>
          </w:p>
        </w:tc>
        <w:tc>
          <w:tcPr>
            <w:tcW w:w="1260" w:type="dxa"/>
          </w:tcPr>
          <w:p w14:paraId="3C94D671" w14:textId="67EC170C" w:rsidR="009928B6" w:rsidRPr="00FE6F04" w:rsidRDefault="009928B6" w:rsidP="00417853">
            <w:pPr>
              <w:rPr>
                <w:rFonts w:asciiTheme="majorHAnsi" w:hAnsiTheme="majorHAnsi"/>
                <w:sz w:val="22"/>
                <w:szCs w:val="22"/>
              </w:rPr>
            </w:pPr>
            <w:r w:rsidRPr="00FE6F04">
              <w:rPr>
                <w:rFonts w:asciiTheme="majorHAnsi" w:hAnsiTheme="majorHAnsi"/>
                <w:sz w:val="22"/>
                <w:szCs w:val="22"/>
              </w:rPr>
              <w:t>07/202</w:t>
            </w:r>
            <w:r w:rsidR="006B2122">
              <w:rPr>
                <w:rFonts w:asciiTheme="majorHAnsi" w:hAnsiTheme="majorHAnsi"/>
                <w:sz w:val="22"/>
                <w:szCs w:val="22"/>
              </w:rPr>
              <w:t>4</w:t>
            </w:r>
          </w:p>
        </w:tc>
        <w:tc>
          <w:tcPr>
            <w:tcW w:w="2070" w:type="dxa"/>
          </w:tcPr>
          <w:p w14:paraId="34F37FEC" w14:textId="77777777" w:rsidR="009928B6" w:rsidRPr="00FE6F04" w:rsidRDefault="009928B6" w:rsidP="00ED2148">
            <w:pPr>
              <w:rPr>
                <w:rFonts w:asciiTheme="majorHAnsi" w:hAnsiTheme="majorHAnsi"/>
                <w:sz w:val="22"/>
                <w:szCs w:val="22"/>
              </w:rPr>
            </w:pPr>
          </w:p>
        </w:tc>
      </w:tr>
      <w:tr w:rsidR="009928B6" w:rsidRPr="00FE6F04" w14:paraId="09D8C844" w14:textId="77777777" w:rsidTr="009928B6">
        <w:tc>
          <w:tcPr>
            <w:tcW w:w="2358" w:type="dxa"/>
          </w:tcPr>
          <w:p w14:paraId="3C27520F" w14:textId="77777777" w:rsidR="009928B6" w:rsidRPr="00FE6F04" w:rsidRDefault="009928B6" w:rsidP="00417853">
            <w:pPr>
              <w:rPr>
                <w:rFonts w:asciiTheme="majorHAnsi" w:hAnsiTheme="majorHAnsi"/>
                <w:sz w:val="22"/>
                <w:szCs w:val="22"/>
              </w:rPr>
            </w:pPr>
            <w:r w:rsidRPr="00FE6F04">
              <w:rPr>
                <w:rFonts w:asciiTheme="majorHAnsi" w:hAnsiTheme="majorHAnsi"/>
                <w:sz w:val="22"/>
                <w:szCs w:val="22"/>
              </w:rPr>
              <w:t>Individual Feedback</w:t>
            </w:r>
          </w:p>
        </w:tc>
        <w:tc>
          <w:tcPr>
            <w:tcW w:w="6750" w:type="dxa"/>
          </w:tcPr>
          <w:p w14:paraId="4B83DB32" w14:textId="77777777" w:rsidR="009928B6" w:rsidRPr="00FE6F04" w:rsidRDefault="009928B6" w:rsidP="009928B6">
            <w:pPr>
              <w:rPr>
                <w:rFonts w:asciiTheme="majorHAnsi" w:hAnsiTheme="majorHAnsi"/>
                <w:sz w:val="22"/>
                <w:szCs w:val="22"/>
              </w:rPr>
            </w:pPr>
            <w:r w:rsidRPr="00FE6F04">
              <w:rPr>
                <w:rFonts w:asciiTheme="majorHAnsi" w:hAnsiTheme="majorHAnsi"/>
                <w:sz w:val="22"/>
                <w:szCs w:val="22"/>
              </w:rPr>
              <w:t xml:space="preserve">To increase overall program satisfaction </w:t>
            </w:r>
          </w:p>
        </w:tc>
        <w:tc>
          <w:tcPr>
            <w:tcW w:w="2070" w:type="dxa"/>
          </w:tcPr>
          <w:p w14:paraId="1C7CED86" w14:textId="053DFB8B" w:rsidR="009928B6" w:rsidRPr="00FE6F04" w:rsidRDefault="006B2122" w:rsidP="00417853">
            <w:pPr>
              <w:rPr>
                <w:rFonts w:asciiTheme="majorHAnsi" w:hAnsiTheme="majorHAnsi"/>
                <w:sz w:val="22"/>
                <w:szCs w:val="22"/>
              </w:rPr>
            </w:pPr>
            <w:r>
              <w:rPr>
                <w:rFonts w:asciiTheme="majorHAnsi" w:hAnsiTheme="majorHAnsi"/>
                <w:sz w:val="22"/>
                <w:szCs w:val="22"/>
              </w:rPr>
              <w:t>Johnna Jackson</w:t>
            </w:r>
          </w:p>
        </w:tc>
        <w:tc>
          <w:tcPr>
            <w:tcW w:w="1260" w:type="dxa"/>
          </w:tcPr>
          <w:p w14:paraId="7FB0F7C8" w14:textId="2F2F3BFA" w:rsidR="009928B6" w:rsidRPr="00FE6F04" w:rsidRDefault="009928B6" w:rsidP="00417853">
            <w:pPr>
              <w:rPr>
                <w:rFonts w:asciiTheme="majorHAnsi" w:hAnsiTheme="majorHAnsi"/>
                <w:sz w:val="22"/>
                <w:szCs w:val="22"/>
              </w:rPr>
            </w:pPr>
            <w:r w:rsidRPr="00FE6F04">
              <w:rPr>
                <w:rFonts w:asciiTheme="majorHAnsi" w:hAnsiTheme="majorHAnsi"/>
                <w:sz w:val="22"/>
                <w:szCs w:val="22"/>
              </w:rPr>
              <w:t>07/202</w:t>
            </w:r>
            <w:r w:rsidR="006B2122">
              <w:rPr>
                <w:rFonts w:asciiTheme="majorHAnsi" w:hAnsiTheme="majorHAnsi"/>
                <w:sz w:val="22"/>
                <w:szCs w:val="22"/>
              </w:rPr>
              <w:t>4</w:t>
            </w:r>
          </w:p>
        </w:tc>
        <w:tc>
          <w:tcPr>
            <w:tcW w:w="2070" w:type="dxa"/>
          </w:tcPr>
          <w:p w14:paraId="431EA626" w14:textId="77777777" w:rsidR="009928B6" w:rsidRPr="00FE6F04" w:rsidRDefault="009928B6" w:rsidP="00ED2148">
            <w:pPr>
              <w:rPr>
                <w:rFonts w:asciiTheme="majorHAnsi" w:hAnsiTheme="majorHAnsi"/>
                <w:sz w:val="22"/>
                <w:szCs w:val="22"/>
              </w:rPr>
            </w:pPr>
          </w:p>
        </w:tc>
      </w:tr>
      <w:tr w:rsidR="009928B6" w:rsidRPr="00FE6F04" w14:paraId="56C13586" w14:textId="77777777" w:rsidTr="009928B6">
        <w:tc>
          <w:tcPr>
            <w:tcW w:w="2358" w:type="dxa"/>
          </w:tcPr>
          <w:p w14:paraId="5C877E9E" w14:textId="77777777" w:rsidR="009928B6" w:rsidRPr="00FE6F04" w:rsidRDefault="009928B6" w:rsidP="00417853">
            <w:pPr>
              <w:rPr>
                <w:rFonts w:asciiTheme="majorHAnsi" w:hAnsiTheme="majorHAnsi"/>
                <w:sz w:val="22"/>
                <w:szCs w:val="22"/>
              </w:rPr>
            </w:pPr>
            <w:r w:rsidRPr="00FE6F04">
              <w:rPr>
                <w:rFonts w:asciiTheme="majorHAnsi" w:hAnsiTheme="majorHAnsi"/>
                <w:sz w:val="22"/>
                <w:szCs w:val="22"/>
              </w:rPr>
              <w:t>Stakeholder Feedback</w:t>
            </w:r>
          </w:p>
        </w:tc>
        <w:tc>
          <w:tcPr>
            <w:tcW w:w="6750" w:type="dxa"/>
          </w:tcPr>
          <w:p w14:paraId="551149CA" w14:textId="77777777" w:rsidR="009928B6" w:rsidRPr="00FE6F04" w:rsidRDefault="009928B6" w:rsidP="00417853">
            <w:pPr>
              <w:rPr>
                <w:rFonts w:asciiTheme="majorHAnsi" w:hAnsiTheme="majorHAnsi"/>
                <w:sz w:val="22"/>
                <w:szCs w:val="22"/>
              </w:rPr>
            </w:pPr>
            <w:r w:rsidRPr="00FE6F04">
              <w:rPr>
                <w:rFonts w:asciiTheme="majorHAnsi" w:hAnsiTheme="majorHAnsi"/>
                <w:sz w:val="22"/>
                <w:szCs w:val="22"/>
              </w:rPr>
              <w:t>To increase overall program satisfaction</w:t>
            </w:r>
          </w:p>
        </w:tc>
        <w:tc>
          <w:tcPr>
            <w:tcW w:w="2070" w:type="dxa"/>
          </w:tcPr>
          <w:p w14:paraId="1348B4C9" w14:textId="16B41D1F" w:rsidR="009928B6" w:rsidRPr="00FE6F04" w:rsidRDefault="006B2122" w:rsidP="00417853">
            <w:pPr>
              <w:rPr>
                <w:rFonts w:asciiTheme="majorHAnsi" w:hAnsiTheme="majorHAnsi"/>
                <w:sz w:val="22"/>
                <w:szCs w:val="22"/>
              </w:rPr>
            </w:pPr>
            <w:r>
              <w:rPr>
                <w:rFonts w:asciiTheme="majorHAnsi" w:hAnsiTheme="majorHAnsi"/>
                <w:sz w:val="22"/>
                <w:szCs w:val="22"/>
              </w:rPr>
              <w:t>Johnna Jackson</w:t>
            </w:r>
          </w:p>
        </w:tc>
        <w:tc>
          <w:tcPr>
            <w:tcW w:w="1260" w:type="dxa"/>
          </w:tcPr>
          <w:p w14:paraId="674C33CC" w14:textId="64A0E02D" w:rsidR="009928B6" w:rsidRPr="00FE6F04" w:rsidRDefault="009928B6" w:rsidP="00417853">
            <w:pPr>
              <w:rPr>
                <w:rFonts w:asciiTheme="majorHAnsi" w:hAnsiTheme="majorHAnsi"/>
                <w:sz w:val="22"/>
                <w:szCs w:val="22"/>
              </w:rPr>
            </w:pPr>
            <w:r w:rsidRPr="00FE6F04">
              <w:rPr>
                <w:rFonts w:asciiTheme="majorHAnsi" w:hAnsiTheme="majorHAnsi"/>
                <w:sz w:val="22"/>
                <w:szCs w:val="22"/>
              </w:rPr>
              <w:t>07/202</w:t>
            </w:r>
            <w:r w:rsidR="006B2122">
              <w:rPr>
                <w:rFonts w:asciiTheme="majorHAnsi" w:hAnsiTheme="majorHAnsi"/>
                <w:sz w:val="22"/>
                <w:szCs w:val="22"/>
              </w:rPr>
              <w:t>4</w:t>
            </w:r>
          </w:p>
        </w:tc>
        <w:tc>
          <w:tcPr>
            <w:tcW w:w="2070" w:type="dxa"/>
          </w:tcPr>
          <w:p w14:paraId="716BFC76" w14:textId="77777777" w:rsidR="009928B6" w:rsidRPr="00FE6F04" w:rsidRDefault="009928B6" w:rsidP="00ED2148">
            <w:pPr>
              <w:rPr>
                <w:rFonts w:asciiTheme="majorHAnsi" w:hAnsiTheme="majorHAnsi"/>
                <w:sz w:val="22"/>
                <w:szCs w:val="22"/>
              </w:rPr>
            </w:pPr>
          </w:p>
        </w:tc>
      </w:tr>
      <w:tr w:rsidR="009928B6" w:rsidRPr="00FE6F04" w14:paraId="617132DD" w14:textId="77777777" w:rsidTr="009928B6">
        <w:tc>
          <w:tcPr>
            <w:tcW w:w="2358" w:type="dxa"/>
          </w:tcPr>
          <w:p w14:paraId="4D2F3CDB" w14:textId="77777777" w:rsidR="009928B6" w:rsidRPr="00FE6F04" w:rsidRDefault="009928B6" w:rsidP="00417853">
            <w:pPr>
              <w:rPr>
                <w:rFonts w:asciiTheme="majorHAnsi" w:hAnsiTheme="majorHAnsi"/>
                <w:sz w:val="22"/>
                <w:szCs w:val="22"/>
              </w:rPr>
            </w:pPr>
            <w:r w:rsidRPr="00FE6F04">
              <w:rPr>
                <w:rFonts w:asciiTheme="majorHAnsi" w:hAnsiTheme="majorHAnsi"/>
                <w:sz w:val="22"/>
                <w:szCs w:val="22"/>
              </w:rPr>
              <w:t>Efficiency</w:t>
            </w:r>
          </w:p>
        </w:tc>
        <w:tc>
          <w:tcPr>
            <w:tcW w:w="6750" w:type="dxa"/>
          </w:tcPr>
          <w:p w14:paraId="283E7BF8" w14:textId="4E9060DE" w:rsidR="009928B6" w:rsidRPr="00FE6F04" w:rsidRDefault="009928B6" w:rsidP="00417853">
            <w:pPr>
              <w:rPr>
                <w:rFonts w:asciiTheme="majorHAnsi" w:hAnsiTheme="majorHAnsi"/>
                <w:sz w:val="22"/>
                <w:szCs w:val="22"/>
              </w:rPr>
            </w:pPr>
            <w:r w:rsidRPr="00FE6F04">
              <w:rPr>
                <w:rFonts w:asciiTheme="majorHAnsi" w:hAnsiTheme="majorHAnsi"/>
                <w:sz w:val="22"/>
                <w:szCs w:val="22"/>
              </w:rPr>
              <w:t xml:space="preserve">To decrease overtime costs in the </w:t>
            </w:r>
            <w:r w:rsidR="00FE6F04" w:rsidRPr="00FE6F04">
              <w:rPr>
                <w:rFonts w:asciiTheme="majorHAnsi" w:hAnsiTheme="majorHAnsi"/>
                <w:sz w:val="22"/>
                <w:szCs w:val="22"/>
              </w:rPr>
              <w:t>24-hour</w:t>
            </w:r>
            <w:r w:rsidRPr="00FE6F04">
              <w:rPr>
                <w:rFonts w:asciiTheme="majorHAnsi" w:hAnsiTheme="majorHAnsi"/>
                <w:sz w:val="22"/>
                <w:szCs w:val="22"/>
              </w:rPr>
              <w:t xml:space="preserve"> residential by 5%</w:t>
            </w:r>
          </w:p>
        </w:tc>
        <w:tc>
          <w:tcPr>
            <w:tcW w:w="2070" w:type="dxa"/>
          </w:tcPr>
          <w:p w14:paraId="0026ADD8" w14:textId="2B40D0A2" w:rsidR="009928B6" w:rsidRPr="00FE6F04" w:rsidRDefault="006B2122" w:rsidP="00417853">
            <w:pPr>
              <w:rPr>
                <w:rFonts w:asciiTheme="majorHAnsi" w:hAnsiTheme="majorHAnsi"/>
                <w:sz w:val="22"/>
                <w:szCs w:val="22"/>
              </w:rPr>
            </w:pPr>
            <w:r>
              <w:rPr>
                <w:rFonts w:asciiTheme="majorHAnsi" w:hAnsiTheme="majorHAnsi"/>
                <w:sz w:val="22"/>
                <w:szCs w:val="22"/>
              </w:rPr>
              <w:t>Johnna Jackson</w:t>
            </w:r>
          </w:p>
        </w:tc>
        <w:tc>
          <w:tcPr>
            <w:tcW w:w="1260" w:type="dxa"/>
          </w:tcPr>
          <w:p w14:paraId="66E7D54A" w14:textId="43F31E45" w:rsidR="009928B6" w:rsidRPr="00FE6F04" w:rsidRDefault="009928B6" w:rsidP="00417853">
            <w:pPr>
              <w:rPr>
                <w:rFonts w:asciiTheme="majorHAnsi" w:hAnsiTheme="majorHAnsi"/>
                <w:sz w:val="22"/>
                <w:szCs w:val="22"/>
              </w:rPr>
            </w:pPr>
            <w:r w:rsidRPr="00FE6F04">
              <w:rPr>
                <w:rFonts w:asciiTheme="majorHAnsi" w:hAnsiTheme="majorHAnsi"/>
                <w:sz w:val="22"/>
                <w:szCs w:val="22"/>
              </w:rPr>
              <w:t>07/202</w:t>
            </w:r>
            <w:r w:rsidR="006B2122">
              <w:rPr>
                <w:rFonts w:asciiTheme="majorHAnsi" w:hAnsiTheme="majorHAnsi"/>
                <w:sz w:val="22"/>
                <w:szCs w:val="22"/>
              </w:rPr>
              <w:t>4</w:t>
            </w:r>
          </w:p>
        </w:tc>
        <w:tc>
          <w:tcPr>
            <w:tcW w:w="2070" w:type="dxa"/>
          </w:tcPr>
          <w:p w14:paraId="66EE5CF6" w14:textId="77777777" w:rsidR="009928B6" w:rsidRPr="00FE6F04" w:rsidRDefault="009928B6" w:rsidP="00ED2148">
            <w:pPr>
              <w:rPr>
                <w:rFonts w:asciiTheme="majorHAnsi" w:hAnsiTheme="majorHAnsi"/>
                <w:sz w:val="22"/>
                <w:szCs w:val="22"/>
              </w:rPr>
            </w:pPr>
          </w:p>
        </w:tc>
      </w:tr>
      <w:tr w:rsidR="009928B6" w:rsidRPr="00FE6F04" w14:paraId="1EF468B5" w14:textId="77777777" w:rsidTr="009928B6">
        <w:tc>
          <w:tcPr>
            <w:tcW w:w="2358" w:type="dxa"/>
          </w:tcPr>
          <w:p w14:paraId="4EB93EE5" w14:textId="77777777" w:rsidR="009928B6" w:rsidRPr="00FE6F04" w:rsidRDefault="009928B6" w:rsidP="00417853">
            <w:pPr>
              <w:rPr>
                <w:rFonts w:asciiTheme="majorHAnsi" w:hAnsiTheme="majorHAnsi"/>
                <w:sz w:val="22"/>
                <w:szCs w:val="22"/>
              </w:rPr>
            </w:pPr>
            <w:r w:rsidRPr="00FE6F04">
              <w:rPr>
                <w:rFonts w:asciiTheme="majorHAnsi" w:hAnsiTheme="majorHAnsi"/>
                <w:sz w:val="22"/>
                <w:szCs w:val="22"/>
              </w:rPr>
              <w:t>Service Access</w:t>
            </w:r>
          </w:p>
        </w:tc>
        <w:tc>
          <w:tcPr>
            <w:tcW w:w="6750" w:type="dxa"/>
          </w:tcPr>
          <w:p w14:paraId="33AEC5A3" w14:textId="77777777" w:rsidR="009928B6" w:rsidRPr="00FE6F04" w:rsidRDefault="009928B6" w:rsidP="009928B6">
            <w:pPr>
              <w:rPr>
                <w:rFonts w:asciiTheme="majorHAnsi" w:hAnsiTheme="majorHAnsi"/>
                <w:sz w:val="22"/>
                <w:szCs w:val="22"/>
              </w:rPr>
            </w:pPr>
            <w:r w:rsidRPr="00FE6F04">
              <w:rPr>
                <w:rFonts w:asciiTheme="majorHAnsi" w:hAnsiTheme="majorHAnsi"/>
                <w:sz w:val="22"/>
                <w:szCs w:val="22"/>
              </w:rPr>
              <w:t>Minimize time between referral and initial contact</w:t>
            </w:r>
            <w:r w:rsidR="00DC404F" w:rsidRPr="00FE6F04">
              <w:rPr>
                <w:rFonts w:asciiTheme="majorHAnsi" w:hAnsiTheme="majorHAnsi"/>
                <w:sz w:val="22"/>
                <w:szCs w:val="22"/>
              </w:rPr>
              <w:t>, within 5 days</w:t>
            </w:r>
          </w:p>
        </w:tc>
        <w:tc>
          <w:tcPr>
            <w:tcW w:w="2070" w:type="dxa"/>
          </w:tcPr>
          <w:p w14:paraId="52E0CE03" w14:textId="492C93BD" w:rsidR="009928B6" w:rsidRPr="00FE6F04" w:rsidRDefault="006B2122" w:rsidP="00417853">
            <w:pPr>
              <w:rPr>
                <w:rFonts w:asciiTheme="majorHAnsi" w:hAnsiTheme="majorHAnsi"/>
                <w:sz w:val="22"/>
                <w:szCs w:val="22"/>
              </w:rPr>
            </w:pPr>
            <w:r>
              <w:rPr>
                <w:rFonts w:asciiTheme="majorHAnsi" w:hAnsiTheme="majorHAnsi"/>
                <w:sz w:val="22"/>
                <w:szCs w:val="22"/>
              </w:rPr>
              <w:t>Johnna Jackson</w:t>
            </w:r>
          </w:p>
        </w:tc>
        <w:tc>
          <w:tcPr>
            <w:tcW w:w="1260" w:type="dxa"/>
          </w:tcPr>
          <w:p w14:paraId="154C3417" w14:textId="1CF571C2" w:rsidR="009928B6" w:rsidRPr="00FE6F04" w:rsidRDefault="009928B6" w:rsidP="00417853">
            <w:pPr>
              <w:rPr>
                <w:rFonts w:asciiTheme="majorHAnsi" w:hAnsiTheme="majorHAnsi"/>
                <w:sz w:val="22"/>
                <w:szCs w:val="22"/>
              </w:rPr>
            </w:pPr>
            <w:r w:rsidRPr="00FE6F04">
              <w:rPr>
                <w:rFonts w:asciiTheme="majorHAnsi" w:hAnsiTheme="majorHAnsi"/>
                <w:sz w:val="22"/>
                <w:szCs w:val="22"/>
              </w:rPr>
              <w:t>07/202</w:t>
            </w:r>
            <w:r w:rsidR="006B2122">
              <w:rPr>
                <w:rFonts w:asciiTheme="majorHAnsi" w:hAnsiTheme="majorHAnsi"/>
                <w:sz w:val="22"/>
                <w:szCs w:val="22"/>
              </w:rPr>
              <w:t>4</w:t>
            </w:r>
          </w:p>
        </w:tc>
        <w:tc>
          <w:tcPr>
            <w:tcW w:w="2070" w:type="dxa"/>
          </w:tcPr>
          <w:p w14:paraId="27771885" w14:textId="77777777" w:rsidR="009928B6" w:rsidRPr="00FE6F04" w:rsidRDefault="009928B6" w:rsidP="00ED2148">
            <w:pPr>
              <w:rPr>
                <w:rFonts w:asciiTheme="majorHAnsi" w:hAnsiTheme="majorHAnsi"/>
                <w:sz w:val="22"/>
                <w:szCs w:val="22"/>
              </w:rPr>
            </w:pPr>
          </w:p>
        </w:tc>
      </w:tr>
    </w:tbl>
    <w:p w14:paraId="6FA8D93B" w14:textId="77777777" w:rsidR="00FE6F04" w:rsidRDefault="00FE6F04" w:rsidP="00ED2148">
      <w:pPr>
        <w:rPr>
          <w:rFonts w:asciiTheme="majorHAnsi" w:hAnsiTheme="majorHAnsi"/>
          <w:b/>
          <w:sz w:val="22"/>
          <w:szCs w:val="22"/>
        </w:rPr>
      </w:pPr>
    </w:p>
    <w:p w14:paraId="382B3C81" w14:textId="24947DBF" w:rsidR="00ED2148" w:rsidRPr="00FE6F04" w:rsidRDefault="0000356B" w:rsidP="00ED2148">
      <w:pPr>
        <w:rPr>
          <w:rFonts w:asciiTheme="majorHAnsi" w:hAnsiTheme="majorHAnsi"/>
          <w:b/>
          <w:sz w:val="22"/>
          <w:szCs w:val="22"/>
        </w:rPr>
      </w:pPr>
      <w:r w:rsidRPr="00FE6F04">
        <w:rPr>
          <w:rFonts w:asciiTheme="majorHAnsi" w:hAnsiTheme="majorHAnsi"/>
          <w:b/>
          <w:sz w:val="22"/>
          <w:szCs w:val="22"/>
        </w:rPr>
        <w:t>Program</w:t>
      </w:r>
      <w:r w:rsidR="00ED2148" w:rsidRPr="00FE6F04">
        <w:rPr>
          <w:rFonts w:asciiTheme="majorHAnsi" w:hAnsiTheme="majorHAnsi"/>
          <w:b/>
          <w:sz w:val="22"/>
          <w:szCs w:val="22"/>
        </w:rPr>
        <w:t>: Vocational</w:t>
      </w:r>
    </w:p>
    <w:tbl>
      <w:tblPr>
        <w:tblStyle w:val="TableGrid"/>
        <w:tblW w:w="0" w:type="auto"/>
        <w:tblLook w:val="04A0" w:firstRow="1" w:lastRow="0" w:firstColumn="1" w:lastColumn="0" w:noHBand="0" w:noVBand="1"/>
      </w:tblPr>
      <w:tblGrid>
        <w:gridCol w:w="2345"/>
        <w:gridCol w:w="6673"/>
        <w:gridCol w:w="2060"/>
        <w:gridCol w:w="1257"/>
        <w:gridCol w:w="2055"/>
      </w:tblGrid>
      <w:tr w:rsidR="00ED2148" w:rsidRPr="00FE6F04" w14:paraId="54DCC744" w14:textId="77777777" w:rsidTr="000B57BD">
        <w:tc>
          <w:tcPr>
            <w:tcW w:w="2345" w:type="dxa"/>
            <w:shd w:val="clear" w:color="auto" w:fill="D9D9D9" w:themeFill="background1" w:themeFillShade="D9"/>
          </w:tcPr>
          <w:p w14:paraId="6DBCECEA"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Goal</w:t>
            </w:r>
          </w:p>
        </w:tc>
        <w:tc>
          <w:tcPr>
            <w:tcW w:w="6673" w:type="dxa"/>
            <w:shd w:val="clear" w:color="auto" w:fill="D9D9D9" w:themeFill="background1" w:themeFillShade="D9"/>
          </w:tcPr>
          <w:p w14:paraId="03D9B4DD" w14:textId="77777777" w:rsidR="00ED2148" w:rsidRPr="00FE6F04" w:rsidRDefault="0000356B" w:rsidP="00ED2148">
            <w:pPr>
              <w:rPr>
                <w:rFonts w:asciiTheme="majorHAnsi" w:hAnsiTheme="majorHAnsi"/>
                <w:sz w:val="22"/>
                <w:szCs w:val="22"/>
              </w:rPr>
            </w:pPr>
            <w:r w:rsidRPr="00FE6F04">
              <w:rPr>
                <w:rFonts w:asciiTheme="majorHAnsi" w:hAnsiTheme="majorHAnsi"/>
                <w:sz w:val="22"/>
                <w:szCs w:val="22"/>
              </w:rPr>
              <w:t>Objective</w:t>
            </w:r>
          </w:p>
        </w:tc>
        <w:tc>
          <w:tcPr>
            <w:tcW w:w="2060" w:type="dxa"/>
            <w:shd w:val="clear" w:color="auto" w:fill="D9D9D9" w:themeFill="background1" w:themeFillShade="D9"/>
          </w:tcPr>
          <w:p w14:paraId="51FC2C78"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Responsible</w:t>
            </w:r>
          </w:p>
        </w:tc>
        <w:tc>
          <w:tcPr>
            <w:tcW w:w="1257" w:type="dxa"/>
            <w:shd w:val="clear" w:color="auto" w:fill="D9D9D9" w:themeFill="background1" w:themeFillShade="D9"/>
          </w:tcPr>
          <w:p w14:paraId="5242DB8C"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Goal Date</w:t>
            </w:r>
          </w:p>
        </w:tc>
        <w:tc>
          <w:tcPr>
            <w:tcW w:w="2055" w:type="dxa"/>
            <w:shd w:val="clear" w:color="auto" w:fill="D9D9D9" w:themeFill="background1" w:themeFillShade="D9"/>
          </w:tcPr>
          <w:p w14:paraId="69ED6F89" w14:textId="77777777" w:rsidR="00ED2148" w:rsidRPr="00FE6F04" w:rsidRDefault="00ED2148" w:rsidP="00ED2148">
            <w:pPr>
              <w:rPr>
                <w:rFonts w:asciiTheme="majorHAnsi" w:hAnsiTheme="majorHAnsi"/>
                <w:sz w:val="22"/>
                <w:szCs w:val="22"/>
              </w:rPr>
            </w:pPr>
            <w:r w:rsidRPr="00FE6F04">
              <w:rPr>
                <w:rFonts w:asciiTheme="majorHAnsi" w:hAnsiTheme="majorHAnsi"/>
                <w:sz w:val="22"/>
                <w:szCs w:val="22"/>
              </w:rPr>
              <w:t>Progress</w:t>
            </w:r>
          </w:p>
        </w:tc>
      </w:tr>
      <w:tr w:rsidR="00DB74E4" w:rsidRPr="00FE6F04" w14:paraId="12A0BBD5" w14:textId="77777777" w:rsidTr="000B57BD">
        <w:tc>
          <w:tcPr>
            <w:tcW w:w="2345" w:type="dxa"/>
          </w:tcPr>
          <w:p w14:paraId="34D55625" w14:textId="77777777" w:rsidR="00DB74E4" w:rsidRPr="00FE6F04" w:rsidRDefault="00DB74E4" w:rsidP="00417853">
            <w:pPr>
              <w:rPr>
                <w:rFonts w:asciiTheme="majorHAnsi" w:hAnsiTheme="majorHAnsi"/>
                <w:sz w:val="22"/>
                <w:szCs w:val="22"/>
              </w:rPr>
            </w:pPr>
            <w:r w:rsidRPr="00FE6F04">
              <w:rPr>
                <w:rFonts w:asciiTheme="majorHAnsi" w:hAnsiTheme="majorHAnsi"/>
                <w:sz w:val="22"/>
                <w:szCs w:val="22"/>
              </w:rPr>
              <w:t>Effectiveness</w:t>
            </w:r>
          </w:p>
        </w:tc>
        <w:tc>
          <w:tcPr>
            <w:tcW w:w="6673" w:type="dxa"/>
          </w:tcPr>
          <w:p w14:paraId="77568621" w14:textId="77777777" w:rsidR="00DB74E4" w:rsidRPr="00FE6F04" w:rsidRDefault="00DB74E4" w:rsidP="000D18F6">
            <w:pPr>
              <w:rPr>
                <w:rFonts w:asciiTheme="majorHAnsi" w:hAnsiTheme="majorHAnsi"/>
                <w:sz w:val="22"/>
                <w:szCs w:val="22"/>
              </w:rPr>
            </w:pPr>
            <w:r w:rsidRPr="00FE6F04">
              <w:rPr>
                <w:rFonts w:asciiTheme="majorHAnsi" w:hAnsiTheme="majorHAnsi"/>
                <w:sz w:val="22"/>
                <w:szCs w:val="22"/>
              </w:rPr>
              <w:t xml:space="preserve">To attain a consistent productivity level of </w:t>
            </w:r>
            <w:r w:rsidR="000D18F6" w:rsidRPr="00FE6F04">
              <w:rPr>
                <w:rFonts w:asciiTheme="majorHAnsi" w:hAnsiTheme="majorHAnsi"/>
                <w:sz w:val="22"/>
                <w:szCs w:val="22"/>
              </w:rPr>
              <w:t>50</w:t>
            </w:r>
            <w:r w:rsidRPr="00FE6F04">
              <w:rPr>
                <w:rFonts w:asciiTheme="majorHAnsi" w:hAnsiTheme="majorHAnsi"/>
                <w:sz w:val="22"/>
                <w:szCs w:val="22"/>
              </w:rPr>
              <w:t>% or higher level</w:t>
            </w:r>
          </w:p>
        </w:tc>
        <w:tc>
          <w:tcPr>
            <w:tcW w:w="2060" w:type="dxa"/>
          </w:tcPr>
          <w:p w14:paraId="4D64A523" w14:textId="473502DD" w:rsidR="00DB74E4" w:rsidRPr="00FE6F04" w:rsidRDefault="007104DC" w:rsidP="00ED2148">
            <w:pPr>
              <w:rPr>
                <w:rFonts w:asciiTheme="majorHAnsi" w:hAnsiTheme="majorHAnsi"/>
                <w:sz w:val="22"/>
                <w:szCs w:val="22"/>
              </w:rPr>
            </w:pPr>
            <w:r>
              <w:rPr>
                <w:rFonts w:asciiTheme="majorHAnsi" w:hAnsiTheme="majorHAnsi"/>
                <w:sz w:val="22"/>
                <w:szCs w:val="22"/>
              </w:rPr>
              <w:t>Carl Hartmann</w:t>
            </w:r>
          </w:p>
        </w:tc>
        <w:tc>
          <w:tcPr>
            <w:tcW w:w="1257" w:type="dxa"/>
          </w:tcPr>
          <w:p w14:paraId="29200104" w14:textId="30B6D758" w:rsidR="00DB74E4" w:rsidRPr="00FE6F04" w:rsidRDefault="00DB74E4" w:rsidP="00ED2148">
            <w:pPr>
              <w:rPr>
                <w:rFonts w:asciiTheme="majorHAnsi" w:hAnsiTheme="majorHAnsi"/>
                <w:sz w:val="22"/>
                <w:szCs w:val="22"/>
              </w:rPr>
            </w:pPr>
            <w:r w:rsidRPr="00FE6F04">
              <w:rPr>
                <w:rFonts w:asciiTheme="majorHAnsi" w:hAnsiTheme="majorHAnsi"/>
                <w:sz w:val="22"/>
                <w:szCs w:val="22"/>
              </w:rPr>
              <w:t>07/202</w:t>
            </w:r>
            <w:r w:rsidR="006B2122">
              <w:rPr>
                <w:rFonts w:asciiTheme="majorHAnsi" w:hAnsiTheme="majorHAnsi"/>
                <w:sz w:val="22"/>
                <w:szCs w:val="22"/>
              </w:rPr>
              <w:t>4</w:t>
            </w:r>
          </w:p>
        </w:tc>
        <w:tc>
          <w:tcPr>
            <w:tcW w:w="2055" w:type="dxa"/>
          </w:tcPr>
          <w:p w14:paraId="4BD3AD00" w14:textId="77777777" w:rsidR="00DB74E4" w:rsidRPr="00FE6F04" w:rsidRDefault="00DB74E4" w:rsidP="00ED2148">
            <w:pPr>
              <w:rPr>
                <w:rFonts w:asciiTheme="majorHAnsi" w:hAnsiTheme="majorHAnsi"/>
                <w:sz w:val="22"/>
                <w:szCs w:val="22"/>
              </w:rPr>
            </w:pPr>
          </w:p>
        </w:tc>
      </w:tr>
      <w:tr w:rsidR="00DB74E4" w:rsidRPr="00FE6F04" w14:paraId="7E4041C6" w14:textId="77777777" w:rsidTr="000B57BD">
        <w:tc>
          <w:tcPr>
            <w:tcW w:w="2345" w:type="dxa"/>
          </w:tcPr>
          <w:p w14:paraId="3B52A442" w14:textId="77777777" w:rsidR="00DB74E4" w:rsidRPr="00FE6F04" w:rsidRDefault="00DB74E4" w:rsidP="00417853">
            <w:pPr>
              <w:rPr>
                <w:rFonts w:asciiTheme="majorHAnsi" w:hAnsiTheme="majorHAnsi"/>
                <w:sz w:val="22"/>
                <w:szCs w:val="22"/>
              </w:rPr>
            </w:pPr>
            <w:r w:rsidRPr="00FE6F04">
              <w:rPr>
                <w:rFonts w:asciiTheme="majorHAnsi" w:hAnsiTheme="majorHAnsi"/>
                <w:sz w:val="22"/>
                <w:szCs w:val="22"/>
              </w:rPr>
              <w:t>Individual Feedback</w:t>
            </w:r>
          </w:p>
        </w:tc>
        <w:tc>
          <w:tcPr>
            <w:tcW w:w="6673" w:type="dxa"/>
          </w:tcPr>
          <w:p w14:paraId="6C74558F" w14:textId="77777777" w:rsidR="00DB74E4" w:rsidRPr="00FE6F04" w:rsidRDefault="00DB74E4" w:rsidP="00417853">
            <w:pPr>
              <w:rPr>
                <w:rFonts w:asciiTheme="majorHAnsi" w:hAnsiTheme="majorHAnsi"/>
                <w:sz w:val="22"/>
                <w:szCs w:val="22"/>
              </w:rPr>
            </w:pPr>
            <w:r w:rsidRPr="00FE6F04">
              <w:rPr>
                <w:rFonts w:asciiTheme="majorHAnsi" w:hAnsiTheme="majorHAnsi"/>
                <w:sz w:val="22"/>
                <w:szCs w:val="22"/>
              </w:rPr>
              <w:t>To increase overall program satisfaction</w:t>
            </w:r>
          </w:p>
        </w:tc>
        <w:tc>
          <w:tcPr>
            <w:tcW w:w="2060" w:type="dxa"/>
          </w:tcPr>
          <w:p w14:paraId="46034A22" w14:textId="3A11E243" w:rsidR="00DB74E4" w:rsidRPr="00FE6F04" w:rsidRDefault="007104DC" w:rsidP="00417853">
            <w:pPr>
              <w:rPr>
                <w:rFonts w:asciiTheme="majorHAnsi" w:hAnsiTheme="majorHAnsi"/>
                <w:sz w:val="22"/>
                <w:szCs w:val="22"/>
              </w:rPr>
            </w:pPr>
            <w:r>
              <w:rPr>
                <w:rFonts w:asciiTheme="majorHAnsi" w:hAnsiTheme="majorHAnsi"/>
                <w:sz w:val="22"/>
                <w:szCs w:val="22"/>
              </w:rPr>
              <w:t>Carl Hartmann</w:t>
            </w:r>
          </w:p>
        </w:tc>
        <w:tc>
          <w:tcPr>
            <w:tcW w:w="1257" w:type="dxa"/>
          </w:tcPr>
          <w:p w14:paraId="073FC582" w14:textId="72B1B3DD" w:rsidR="00DB74E4" w:rsidRPr="00FE6F04" w:rsidRDefault="00DB74E4" w:rsidP="00417853">
            <w:pPr>
              <w:rPr>
                <w:rFonts w:asciiTheme="majorHAnsi" w:hAnsiTheme="majorHAnsi"/>
                <w:sz w:val="22"/>
                <w:szCs w:val="22"/>
              </w:rPr>
            </w:pPr>
            <w:r w:rsidRPr="00FE6F04">
              <w:rPr>
                <w:rFonts w:asciiTheme="majorHAnsi" w:hAnsiTheme="majorHAnsi"/>
                <w:sz w:val="22"/>
                <w:szCs w:val="22"/>
              </w:rPr>
              <w:t>07/202</w:t>
            </w:r>
            <w:r w:rsidR="006B2122">
              <w:rPr>
                <w:rFonts w:asciiTheme="majorHAnsi" w:hAnsiTheme="majorHAnsi"/>
                <w:sz w:val="22"/>
                <w:szCs w:val="22"/>
              </w:rPr>
              <w:t>4</w:t>
            </w:r>
          </w:p>
        </w:tc>
        <w:tc>
          <w:tcPr>
            <w:tcW w:w="2055" w:type="dxa"/>
          </w:tcPr>
          <w:p w14:paraId="3488C6D2" w14:textId="77777777" w:rsidR="00DB74E4" w:rsidRPr="00FE6F04" w:rsidRDefault="00DB74E4" w:rsidP="00ED2148">
            <w:pPr>
              <w:rPr>
                <w:rFonts w:asciiTheme="majorHAnsi" w:hAnsiTheme="majorHAnsi"/>
                <w:sz w:val="22"/>
                <w:szCs w:val="22"/>
              </w:rPr>
            </w:pPr>
          </w:p>
        </w:tc>
      </w:tr>
      <w:tr w:rsidR="00DB74E4" w:rsidRPr="00FE6F04" w14:paraId="23929B4D" w14:textId="77777777" w:rsidTr="000B57BD">
        <w:tc>
          <w:tcPr>
            <w:tcW w:w="2345" w:type="dxa"/>
          </w:tcPr>
          <w:p w14:paraId="022840D2" w14:textId="77777777" w:rsidR="00DB74E4" w:rsidRPr="00FE6F04" w:rsidRDefault="00DB74E4" w:rsidP="00417853">
            <w:pPr>
              <w:rPr>
                <w:rFonts w:asciiTheme="majorHAnsi" w:hAnsiTheme="majorHAnsi"/>
                <w:sz w:val="22"/>
                <w:szCs w:val="22"/>
              </w:rPr>
            </w:pPr>
            <w:r w:rsidRPr="00FE6F04">
              <w:rPr>
                <w:rFonts w:asciiTheme="majorHAnsi" w:hAnsiTheme="majorHAnsi"/>
                <w:sz w:val="22"/>
                <w:szCs w:val="22"/>
              </w:rPr>
              <w:t>Stakeholder Feedback</w:t>
            </w:r>
          </w:p>
        </w:tc>
        <w:tc>
          <w:tcPr>
            <w:tcW w:w="6673" w:type="dxa"/>
          </w:tcPr>
          <w:p w14:paraId="5D4B5D61" w14:textId="77777777" w:rsidR="00DB74E4" w:rsidRPr="00FE6F04" w:rsidRDefault="00DB74E4" w:rsidP="00417853">
            <w:pPr>
              <w:rPr>
                <w:rFonts w:asciiTheme="majorHAnsi" w:hAnsiTheme="majorHAnsi"/>
                <w:sz w:val="22"/>
                <w:szCs w:val="22"/>
              </w:rPr>
            </w:pPr>
            <w:r w:rsidRPr="00FE6F04">
              <w:rPr>
                <w:rFonts w:asciiTheme="majorHAnsi" w:hAnsiTheme="majorHAnsi"/>
                <w:sz w:val="22"/>
                <w:szCs w:val="22"/>
              </w:rPr>
              <w:t>To increase overall program satisfaction</w:t>
            </w:r>
          </w:p>
        </w:tc>
        <w:tc>
          <w:tcPr>
            <w:tcW w:w="2060" w:type="dxa"/>
          </w:tcPr>
          <w:p w14:paraId="2F4A28B6" w14:textId="6E2DADEB" w:rsidR="00DB74E4" w:rsidRPr="00FE6F04" w:rsidRDefault="007104DC" w:rsidP="00417853">
            <w:pPr>
              <w:rPr>
                <w:rFonts w:asciiTheme="majorHAnsi" w:hAnsiTheme="majorHAnsi"/>
                <w:sz w:val="22"/>
                <w:szCs w:val="22"/>
              </w:rPr>
            </w:pPr>
            <w:r>
              <w:rPr>
                <w:rFonts w:asciiTheme="majorHAnsi" w:hAnsiTheme="majorHAnsi"/>
                <w:sz w:val="22"/>
                <w:szCs w:val="22"/>
              </w:rPr>
              <w:t>Carl Hartmann</w:t>
            </w:r>
          </w:p>
        </w:tc>
        <w:tc>
          <w:tcPr>
            <w:tcW w:w="1257" w:type="dxa"/>
          </w:tcPr>
          <w:p w14:paraId="4B0889C2" w14:textId="1F403B50" w:rsidR="00DB74E4" w:rsidRPr="00FE6F04" w:rsidRDefault="00DB74E4" w:rsidP="00417853">
            <w:pPr>
              <w:rPr>
                <w:rFonts w:asciiTheme="majorHAnsi" w:hAnsiTheme="majorHAnsi"/>
                <w:sz w:val="22"/>
                <w:szCs w:val="22"/>
              </w:rPr>
            </w:pPr>
            <w:r w:rsidRPr="00FE6F04">
              <w:rPr>
                <w:rFonts w:asciiTheme="majorHAnsi" w:hAnsiTheme="majorHAnsi"/>
                <w:sz w:val="22"/>
                <w:szCs w:val="22"/>
              </w:rPr>
              <w:t>07/202</w:t>
            </w:r>
            <w:r w:rsidR="006B2122">
              <w:rPr>
                <w:rFonts w:asciiTheme="majorHAnsi" w:hAnsiTheme="majorHAnsi"/>
                <w:sz w:val="22"/>
                <w:szCs w:val="22"/>
              </w:rPr>
              <w:t>4</w:t>
            </w:r>
          </w:p>
        </w:tc>
        <w:tc>
          <w:tcPr>
            <w:tcW w:w="2055" w:type="dxa"/>
          </w:tcPr>
          <w:p w14:paraId="2199C7CC" w14:textId="77777777" w:rsidR="00DB74E4" w:rsidRPr="00FE6F04" w:rsidRDefault="00DB74E4" w:rsidP="00ED2148">
            <w:pPr>
              <w:rPr>
                <w:rFonts w:asciiTheme="majorHAnsi" w:hAnsiTheme="majorHAnsi"/>
                <w:sz w:val="22"/>
                <w:szCs w:val="22"/>
              </w:rPr>
            </w:pPr>
          </w:p>
        </w:tc>
      </w:tr>
      <w:tr w:rsidR="00DB74E4" w:rsidRPr="00FE6F04" w14:paraId="21225CFC" w14:textId="77777777" w:rsidTr="000B57BD">
        <w:tc>
          <w:tcPr>
            <w:tcW w:w="2345" w:type="dxa"/>
          </w:tcPr>
          <w:p w14:paraId="4A5CA9AC" w14:textId="77777777" w:rsidR="00DB74E4" w:rsidRPr="00FE6F04" w:rsidRDefault="00DB74E4" w:rsidP="00417853">
            <w:pPr>
              <w:rPr>
                <w:rFonts w:asciiTheme="majorHAnsi" w:hAnsiTheme="majorHAnsi"/>
                <w:sz w:val="22"/>
                <w:szCs w:val="22"/>
              </w:rPr>
            </w:pPr>
            <w:r w:rsidRPr="00FE6F04">
              <w:rPr>
                <w:rFonts w:asciiTheme="majorHAnsi" w:hAnsiTheme="majorHAnsi"/>
                <w:sz w:val="22"/>
                <w:szCs w:val="22"/>
              </w:rPr>
              <w:t>Efficiency</w:t>
            </w:r>
          </w:p>
        </w:tc>
        <w:tc>
          <w:tcPr>
            <w:tcW w:w="6673" w:type="dxa"/>
          </w:tcPr>
          <w:p w14:paraId="5FE5F703" w14:textId="2BB19CE8" w:rsidR="00DB74E4" w:rsidRPr="00FE6F04" w:rsidRDefault="000B57BD" w:rsidP="00DB74E4">
            <w:pPr>
              <w:rPr>
                <w:rFonts w:asciiTheme="majorHAnsi" w:hAnsiTheme="majorHAnsi"/>
                <w:sz w:val="22"/>
                <w:szCs w:val="22"/>
              </w:rPr>
            </w:pPr>
            <w:r w:rsidRPr="00FE6F04">
              <w:rPr>
                <w:rFonts w:asciiTheme="majorHAnsi" w:hAnsiTheme="majorHAnsi"/>
                <w:sz w:val="22"/>
                <w:szCs w:val="22"/>
              </w:rPr>
              <w:t>Maintain or improve individuals’ level of productivity</w:t>
            </w:r>
          </w:p>
        </w:tc>
        <w:tc>
          <w:tcPr>
            <w:tcW w:w="2060" w:type="dxa"/>
          </w:tcPr>
          <w:p w14:paraId="14420B87" w14:textId="637E729B" w:rsidR="00DB74E4" w:rsidRPr="00FE6F04" w:rsidRDefault="007104DC" w:rsidP="00417853">
            <w:pPr>
              <w:rPr>
                <w:rFonts w:asciiTheme="majorHAnsi" w:hAnsiTheme="majorHAnsi"/>
                <w:sz w:val="22"/>
                <w:szCs w:val="22"/>
              </w:rPr>
            </w:pPr>
            <w:r>
              <w:rPr>
                <w:rFonts w:asciiTheme="majorHAnsi" w:hAnsiTheme="majorHAnsi"/>
                <w:sz w:val="22"/>
                <w:szCs w:val="22"/>
              </w:rPr>
              <w:t>Carl Hartmann</w:t>
            </w:r>
          </w:p>
        </w:tc>
        <w:tc>
          <w:tcPr>
            <w:tcW w:w="1257" w:type="dxa"/>
          </w:tcPr>
          <w:p w14:paraId="44C100ED" w14:textId="1BD9ED65" w:rsidR="00DB74E4" w:rsidRPr="00FE6F04" w:rsidRDefault="00DB74E4" w:rsidP="00417853">
            <w:pPr>
              <w:rPr>
                <w:rFonts w:asciiTheme="majorHAnsi" w:hAnsiTheme="majorHAnsi"/>
                <w:sz w:val="22"/>
                <w:szCs w:val="22"/>
              </w:rPr>
            </w:pPr>
            <w:r w:rsidRPr="00FE6F04">
              <w:rPr>
                <w:rFonts w:asciiTheme="majorHAnsi" w:hAnsiTheme="majorHAnsi"/>
                <w:sz w:val="22"/>
                <w:szCs w:val="22"/>
              </w:rPr>
              <w:t>07/202</w:t>
            </w:r>
            <w:r w:rsidR="006B2122">
              <w:rPr>
                <w:rFonts w:asciiTheme="majorHAnsi" w:hAnsiTheme="majorHAnsi"/>
                <w:sz w:val="22"/>
                <w:szCs w:val="22"/>
              </w:rPr>
              <w:t>4</w:t>
            </w:r>
          </w:p>
        </w:tc>
        <w:tc>
          <w:tcPr>
            <w:tcW w:w="2055" w:type="dxa"/>
          </w:tcPr>
          <w:p w14:paraId="3B4D577E" w14:textId="77777777" w:rsidR="00DB74E4" w:rsidRPr="00FE6F04" w:rsidRDefault="00DB74E4" w:rsidP="00ED2148">
            <w:pPr>
              <w:rPr>
                <w:rFonts w:asciiTheme="majorHAnsi" w:hAnsiTheme="majorHAnsi"/>
                <w:sz w:val="22"/>
                <w:szCs w:val="22"/>
              </w:rPr>
            </w:pPr>
          </w:p>
        </w:tc>
      </w:tr>
      <w:tr w:rsidR="00DB74E4" w:rsidRPr="00FE6F04" w14:paraId="1B562968" w14:textId="77777777" w:rsidTr="000B57BD">
        <w:tc>
          <w:tcPr>
            <w:tcW w:w="2345" w:type="dxa"/>
          </w:tcPr>
          <w:p w14:paraId="2968A3F8" w14:textId="77777777" w:rsidR="00DB74E4" w:rsidRPr="00FE6F04" w:rsidRDefault="00DB74E4" w:rsidP="00417853">
            <w:pPr>
              <w:rPr>
                <w:rFonts w:asciiTheme="majorHAnsi" w:hAnsiTheme="majorHAnsi"/>
                <w:sz w:val="22"/>
                <w:szCs w:val="22"/>
              </w:rPr>
            </w:pPr>
            <w:r w:rsidRPr="00FE6F04">
              <w:rPr>
                <w:rFonts w:asciiTheme="majorHAnsi" w:hAnsiTheme="majorHAnsi"/>
                <w:sz w:val="22"/>
                <w:szCs w:val="22"/>
              </w:rPr>
              <w:t>Service Access</w:t>
            </w:r>
          </w:p>
        </w:tc>
        <w:tc>
          <w:tcPr>
            <w:tcW w:w="6673" w:type="dxa"/>
          </w:tcPr>
          <w:p w14:paraId="2E671924" w14:textId="77777777" w:rsidR="00DB74E4" w:rsidRPr="00FE6F04" w:rsidRDefault="00DB74E4" w:rsidP="00DB74E4">
            <w:pPr>
              <w:rPr>
                <w:rFonts w:asciiTheme="majorHAnsi" w:hAnsiTheme="majorHAnsi"/>
                <w:sz w:val="22"/>
                <w:szCs w:val="22"/>
              </w:rPr>
            </w:pPr>
            <w:r w:rsidRPr="00FE6F04">
              <w:rPr>
                <w:rFonts w:asciiTheme="majorHAnsi" w:hAnsiTheme="majorHAnsi"/>
                <w:sz w:val="22"/>
                <w:szCs w:val="22"/>
              </w:rPr>
              <w:t>Minimize time between referral and initial contact</w:t>
            </w:r>
            <w:r w:rsidR="00DC404F" w:rsidRPr="00FE6F04">
              <w:rPr>
                <w:rFonts w:asciiTheme="majorHAnsi" w:hAnsiTheme="majorHAnsi"/>
                <w:sz w:val="22"/>
                <w:szCs w:val="22"/>
              </w:rPr>
              <w:t>, within 5 days</w:t>
            </w:r>
          </w:p>
        </w:tc>
        <w:tc>
          <w:tcPr>
            <w:tcW w:w="2060" w:type="dxa"/>
          </w:tcPr>
          <w:p w14:paraId="443C4ED2" w14:textId="1FD13FFC" w:rsidR="00DB74E4" w:rsidRPr="00FE6F04" w:rsidRDefault="007104DC" w:rsidP="00417853">
            <w:pPr>
              <w:rPr>
                <w:rFonts w:asciiTheme="majorHAnsi" w:hAnsiTheme="majorHAnsi"/>
                <w:sz w:val="22"/>
                <w:szCs w:val="22"/>
              </w:rPr>
            </w:pPr>
            <w:r>
              <w:rPr>
                <w:rFonts w:asciiTheme="majorHAnsi" w:hAnsiTheme="majorHAnsi"/>
                <w:sz w:val="22"/>
                <w:szCs w:val="22"/>
              </w:rPr>
              <w:t>Carl Hartmann</w:t>
            </w:r>
          </w:p>
        </w:tc>
        <w:tc>
          <w:tcPr>
            <w:tcW w:w="1257" w:type="dxa"/>
          </w:tcPr>
          <w:p w14:paraId="58A8B8D6" w14:textId="2E9FECE9" w:rsidR="00DB74E4" w:rsidRPr="00FE6F04" w:rsidRDefault="00DB74E4" w:rsidP="00417853">
            <w:pPr>
              <w:rPr>
                <w:rFonts w:asciiTheme="majorHAnsi" w:hAnsiTheme="majorHAnsi"/>
                <w:sz w:val="22"/>
                <w:szCs w:val="22"/>
              </w:rPr>
            </w:pPr>
            <w:r w:rsidRPr="00FE6F04">
              <w:rPr>
                <w:rFonts w:asciiTheme="majorHAnsi" w:hAnsiTheme="majorHAnsi"/>
                <w:sz w:val="22"/>
                <w:szCs w:val="22"/>
              </w:rPr>
              <w:t>07/202</w:t>
            </w:r>
            <w:r w:rsidR="006B2122">
              <w:rPr>
                <w:rFonts w:asciiTheme="majorHAnsi" w:hAnsiTheme="majorHAnsi"/>
                <w:sz w:val="22"/>
                <w:szCs w:val="22"/>
              </w:rPr>
              <w:t>4</w:t>
            </w:r>
          </w:p>
        </w:tc>
        <w:tc>
          <w:tcPr>
            <w:tcW w:w="2055" w:type="dxa"/>
          </w:tcPr>
          <w:p w14:paraId="5BC7CED2" w14:textId="77777777" w:rsidR="00DB74E4" w:rsidRPr="00FE6F04" w:rsidRDefault="00DB74E4" w:rsidP="00ED2148">
            <w:pPr>
              <w:rPr>
                <w:rFonts w:asciiTheme="majorHAnsi" w:hAnsiTheme="majorHAnsi"/>
                <w:sz w:val="22"/>
                <w:szCs w:val="22"/>
              </w:rPr>
            </w:pPr>
          </w:p>
        </w:tc>
      </w:tr>
    </w:tbl>
    <w:p w14:paraId="537F2976" w14:textId="77777777" w:rsidR="00362B8E" w:rsidRPr="007D5AD8" w:rsidRDefault="00362B8E" w:rsidP="00362B8E">
      <w:pPr>
        <w:rPr>
          <w:rFonts w:asciiTheme="majorHAnsi" w:hAnsiTheme="majorHAnsi"/>
          <w:sz w:val="22"/>
          <w:szCs w:val="22"/>
        </w:rPr>
      </w:pPr>
    </w:p>
    <w:sectPr w:rsidR="00362B8E" w:rsidRPr="007D5AD8" w:rsidSect="00FE6F04">
      <w:footerReference w:type="default" r:id="rId8"/>
      <w:pgSz w:w="15840" w:h="12240" w:orient="landscape"/>
      <w:pgMar w:top="720" w:right="720" w:bottom="720" w:left="720"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A55F" w14:textId="77777777" w:rsidR="00F0285C" w:rsidRDefault="00F0285C" w:rsidP="007D561D">
      <w:r>
        <w:separator/>
      </w:r>
    </w:p>
  </w:endnote>
  <w:endnote w:type="continuationSeparator" w:id="0">
    <w:p w14:paraId="07D7C3B8" w14:textId="77777777" w:rsidR="00F0285C" w:rsidRDefault="00F0285C" w:rsidP="007D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72532"/>
      <w:docPartObj>
        <w:docPartGallery w:val="Page Numbers (Bottom of Page)"/>
        <w:docPartUnique/>
      </w:docPartObj>
    </w:sdtPr>
    <w:sdtEndPr/>
    <w:sdtContent>
      <w:sdt>
        <w:sdtPr>
          <w:id w:val="565050477"/>
          <w:docPartObj>
            <w:docPartGallery w:val="Page Numbers (Top of Page)"/>
            <w:docPartUnique/>
          </w:docPartObj>
        </w:sdtPr>
        <w:sdtEndPr/>
        <w:sdtContent>
          <w:p w14:paraId="6011FC79" w14:textId="77777777" w:rsidR="00417853" w:rsidRDefault="00417853">
            <w:pPr>
              <w:pStyle w:val="Footer"/>
              <w:jc w:val="center"/>
            </w:pPr>
            <w:r w:rsidRPr="007D561D">
              <w:rPr>
                <w:rFonts w:asciiTheme="majorHAnsi" w:hAnsiTheme="majorHAnsi"/>
                <w:sz w:val="20"/>
                <w:szCs w:val="20"/>
              </w:rPr>
              <w:t xml:space="preserve">Page </w:t>
            </w:r>
            <w:r w:rsidR="0013114A" w:rsidRPr="007D561D">
              <w:rPr>
                <w:rFonts w:asciiTheme="majorHAnsi" w:hAnsiTheme="majorHAnsi"/>
                <w:b/>
                <w:sz w:val="20"/>
                <w:szCs w:val="20"/>
              </w:rPr>
              <w:fldChar w:fldCharType="begin"/>
            </w:r>
            <w:r w:rsidRPr="007D561D">
              <w:rPr>
                <w:rFonts w:asciiTheme="majorHAnsi" w:hAnsiTheme="majorHAnsi"/>
                <w:b/>
                <w:sz w:val="20"/>
                <w:szCs w:val="20"/>
              </w:rPr>
              <w:instrText xml:space="preserve"> PAGE </w:instrText>
            </w:r>
            <w:r w:rsidR="0013114A" w:rsidRPr="007D561D">
              <w:rPr>
                <w:rFonts w:asciiTheme="majorHAnsi" w:hAnsiTheme="majorHAnsi"/>
                <w:b/>
                <w:sz w:val="20"/>
                <w:szCs w:val="20"/>
              </w:rPr>
              <w:fldChar w:fldCharType="separate"/>
            </w:r>
            <w:r w:rsidR="0054142C">
              <w:rPr>
                <w:rFonts w:asciiTheme="majorHAnsi" w:hAnsiTheme="majorHAnsi"/>
                <w:b/>
                <w:noProof/>
                <w:sz w:val="20"/>
                <w:szCs w:val="20"/>
              </w:rPr>
              <w:t>2</w:t>
            </w:r>
            <w:r w:rsidR="0013114A" w:rsidRPr="007D561D">
              <w:rPr>
                <w:rFonts w:asciiTheme="majorHAnsi" w:hAnsiTheme="majorHAnsi"/>
                <w:b/>
                <w:sz w:val="20"/>
                <w:szCs w:val="20"/>
              </w:rPr>
              <w:fldChar w:fldCharType="end"/>
            </w:r>
            <w:r w:rsidRPr="007D561D">
              <w:rPr>
                <w:rFonts w:asciiTheme="majorHAnsi" w:hAnsiTheme="majorHAnsi"/>
                <w:sz w:val="20"/>
                <w:szCs w:val="20"/>
              </w:rPr>
              <w:t xml:space="preserve"> of </w:t>
            </w:r>
            <w:r w:rsidR="0013114A" w:rsidRPr="007D561D">
              <w:rPr>
                <w:rFonts w:asciiTheme="majorHAnsi" w:hAnsiTheme="majorHAnsi"/>
                <w:b/>
                <w:sz w:val="20"/>
                <w:szCs w:val="20"/>
              </w:rPr>
              <w:fldChar w:fldCharType="begin"/>
            </w:r>
            <w:r w:rsidRPr="007D561D">
              <w:rPr>
                <w:rFonts w:asciiTheme="majorHAnsi" w:hAnsiTheme="majorHAnsi"/>
                <w:b/>
                <w:sz w:val="20"/>
                <w:szCs w:val="20"/>
              </w:rPr>
              <w:instrText xml:space="preserve"> NUMPAGES  </w:instrText>
            </w:r>
            <w:r w:rsidR="0013114A" w:rsidRPr="007D561D">
              <w:rPr>
                <w:rFonts w:asciiTheme="majorHAnsi" w:hAnsiTheme="majorHAnsi"/>
                <w:b/>
                <w:sz w:val="20"/>
                <w:szCs w:val="20"/>
              </w:rPr>
              <w:fldChar w:fldCharType="separate"/>
            </w:r>
            <w:r w:rsidR="0054142C">
              <w:rPr>
                <w:rFonts w:asciiTheme="majorHAnsi" w:hAnsiTheme="majorHAnsi"/>
                <w:b/>
                <w:noProof/>
                <w:sz w:val="20"/>
                <w:szCs w:val="20"/>
              </w:rPr>
              <w:t>6</w:t>
            </w:r>
            <w:r w:rsidR="0013114A" w:rsidRPr="007D561D">
              <w:rPr>
                <w:rFonts w:asciiTheme="majorHAnsi" w:hAnsiTheme="majorHAnsi"/>
                <w:b/>
                <w:sz w:val="20"/>
                <w:szCs w:val="20"/>
              </w:rPr>
              <w:fldChar w:fldCharType="end"/>
            </w:r>
          </w:p>
        </w:sdtContent>
      </w:sdt>
    </w:sdtContent>
  </w:sdt>
  <w:p w14:paraId="2D0FA984" w14:textId="0DE970E4" w:rsidR="00417853" w:rsidRPr="007D561D" w:rsidRDefault="00417853" w:rsidP="007D561D">
    <w:pPr>
      <w:pStyle w:val="Footer"/>
      <w:jc w:val="center"/>
      <w:rPr>
        <w:sz w:val="20"/>
        <w:szCs w:val="20"/>
      </w:rPr>
    </w:pPr>
    <w:r w:rsidRPr="007D561D">
      <w:rPr>
        <w:sz w:val="20"/>
        <w:szCs w:val="20"/>
      </w:rPr>
      <w:t>FY202</w:t>
    </w:r>
    <w:r w:rsidR="006B2122">
      <w:rPr>
        <w:sz w:val="20"/>
        <w:szCs w:val="20"/>
      </w:rPr>
      <w:t>3</w:t>
    </w:r>
    <w:r w:rsidRPr="007D561D">
      <w:rPr>
        <w:sz w:val="20"/>
        <w:szCs w:val="20"/>
      </w:rPr>
      <w:t xml:space="preserve"> Performance Improvement Management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C916" w14:textId="77777777" w:rsidR="00F0285C" w:rsidRDefault="00F0285C" w:rsidP="007D561D">
      <w:r>
        <w:separator/>
      </w:r>
    </w:p>
  </w:footnote>
  <w:footnote w:type="continuationSeparator" w:id="0">
    <w:p w14:paraId="39040949" w14:textId="77777777" w:rsidR="00F0285C" w:rsidRDefault="00F0285C" w:rsidP="007D5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74781"/>
    <w:multiLevelType w:val="hybridMultilevel"/>
    <w:tmpl w:val="B510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CC0413"/>
    <w:multiLevelType w:val="hybridMultilevel"/>
    <w:tmpl w:val="16B6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25AD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82"/>
    <w:rsid w:val="0000356B"/>
    <w:rsid w:val="000360A7"/>
    <w:rsid w:val="00081A11"/>
    <w:rsid w:val="000A4450"/>
    <w:rsid w:val="000B57BD"/>
    <w:rsid w:val="000D18F6"/>
    <w:rsid w:val="000D4F9F"/>
    <w:rsid w:val="001008F3"/>
    <w:rsid w:val="0011205C"/>
    <w:rsid w:val="0012588B"/>
    <w:rsid w:val="0013114A"/>
    <w:rsid w:val="00160110"/>
    <w:rsid w:val="00161583"/>
    <w:rsid w:val="00167B81"/>
    <w:rsid w:val="001E41E1"/>
    <w:rsid w:val="00231780"/>
    <w:rsid w:val="00274749"/>
    <w:rsid w:val="002839B0"/>
    <w:rsid w:val="002876F1"/>
    <w:rsid w:val="002C0FF6"/>
    <w:rsid w:val="002D49AC"/>
    <w:rsid w:val="002D507E"/>
    <w:rsid w:val="002F00B7"/>
    <w:rsid w:val="0031288C"/>
    <w:rsid w:val="00314929"/>
    <w:rsid w:val="00354BE8"/>
    <w:rsid w:val="00362B8E"/>
    <w:rsid w:val="00382698"/>
    <w:rsid w:val="0038497B"/>
    <w:rsid w:val="003B6388"/>
    <w:rsid w:val="003F475F"/>
    <w:rsid w:val="00417688"/>
    <w:rsid w:val="00417853"/>
    <w:rsid w:val="00443F3D"/>
    <w:rsid w:val="0048381C"/>
    <w:rsid w:val="004932F4"/>
    <w:rsid w:val="004A6033"/>
    <w:rsid w:val="00525CAB"/>
    <w:rsid w:val="0054142C"/>
    <w:rsid w:val="005C1D7E"/>
    <w:rsid w:val="005E2444"/>
    <w:rsid w:val="006654DF"/>
    <w:rsid w:val="0067217B"/>
    <w:rsid w:val="006B2122"/>
    <w:rsid w:val="006D57D4"/>
    <w:rsid w:val="006E400D"/>
    <w:rsid w:val="006F0757"/>
    <w:rsid w:val="007104DC"/>
    <w:rsid w:val="00791C63"/>
    <w:rsid w:val="00796A79"/>
    <w:rsid w:val="007B607F"/>
    <w:rsid w:val="007C0DAF"/>
    <w:rsid w:val="007D20BD"/>
    <w:rsid w:val="007D561D"/>
    <w:rsid w:val="007D5AD8"/>
    <w:rsid w:val="007E097E"/>
    <w:rsid w:val="007E514E"/>
    <w:rsid w:val="007F508E"/>
    <w:rsid w:val="008027AC"/>
    <w:rsid w:val="00835C3C"/>
    <w:rsid w:val="008432BB"/>
    <w:rsid w:val="00890A6A"/>
    <w:rsid w:val="009928B6"/>
    <w:rsid w:val="0099300C"/>
    <w:rsid w:val="009F1D21"/>
    <w:rsid w:val="00A00DD9"/>
    <w:rsid w:val="00A04A96"/>
    <w:rsid w:val="00A12C61"/>
    <w:rsid w:val="00A152E5"/>
    <w:rsid w:val="00A41C3C"/>
    <w:rsid w:val="00A4353A"/>
    <w:rsid w:val="00A53B9B"/>
    <w:rsid w:val="00A53C4B"/>
    <w:rsid w:val="00A71476"/>
    <w:rsid w:val="00A85DD4"/>
    <w:rsid w:val="00AA20D8"/>
    <w:rsid w:val="00AD0CBB"/>
    <w:rsid w:val="00B603D5"/>
    <w:rsid w:val="00B86870"/>
    <w:rsid w:val="00BA2163"/>
    <w:rsid w:val="00BF466E"/>
    <w:rsid w:val="00C127B4"/>
    <w:rsid w:val="00C30F18"/>
    <w:rsid w:val="00C8280E"/>
    <w:rsid w:val="00C9215B"/>
    <w:rsid w:val="00CA7B8E"/>
    <w:rsid w:val="00CD429B"/>
    <w:rsid w:val="00D041E6"/>
    <w:rsid w:val="00D066F2"/>
    <w:rsid w:val="00D06B39"/>
    <w:rsid w:val="00D21274"/>
    <w:rsid w:val="00D63296"/>
    <w:rsid w:val="00D64886"/>
    <w:rsid w:val="00D72082"/>
    <w:rsid w:val="00DA1509"/>
    <w:rsid w:val="00DB74E4"/>
    <w:rsid w:val="00DC404F"/>
    <w:rsid w:val="00E216A3"/>
    <w:rsid w:val="00E63DB8"/>
    <w:rsid w:val="00E7282C"/>
    <w:rsid w:val="00E84F2E"/>
    <w:rsid w:val="00EC7B31"/>
    <w:rsid w:val="00ED2148"/>
    <w:rsid w:val="00F0285C"/>
    <w:rsid w:val="00F10F6E"/>
    <w:rsid w:val="00F26C8B"/>
    <w:rsid w:val="00F431FA"/>
    <w:rsid w:val="00F62B76"/>
    <w:rsid w:val="00FD55AD"/>
    <w:rsid w:val="00FE46F4"/>
    <w:rsid w:val="00FE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FD44B"/>
  <w15:docId w15:val="{E8BD1978-97FC-4977-85F9-FD5ED1FD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BB"/>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AD0CBB"/>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0CBB"/>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0CBB"/>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0CBB"/>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0CBB"/>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0CBB"/>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0CBB"/>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0CBB"/>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0CBB"/>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C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0C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0C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D0CB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D0CB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D0C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D0CB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D0C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0C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D0CBB"/>
    <w:pPr>
      <w:ind w:left="720"/>
      <w:contextualSpacing/>
    </w:pPr>
    <w:rPr>
      <w:rFonts w:cs="Times New Roman"/>
    </w:rPr>
  </w:style>
  <w:style w:type="table" w:styleId="TableGrid">
    <w:name w:val="Table Grid"/>
    <w:basedOn w:val="TableNormal"/>
    <w:uiPriority w:val="59"/>
    <w:rsid w:val="00D72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61D"/>
    <w:pPr>
      <w:tabs>
        <w:tab w:val="center" w:pos="4680"/>
        <w:tab w:val="right" w:pos="9360"/>
      </w:tabs>
    </w:pPr>
  </w:style>
  <w:style w:type="character" w:customStyle="1" w:styleId="HeaderChar">
    <w:name w:val="Header Char"/>
    <w:basedOn w:val="DefaultParagraphFont"/>
    <w:link w:val="Header"/>
    <w:uiPriority w:val="99"/>
    <w:rsid w:val="007D561D"/>
    <w:rPr>
      <w:rFonts w:ascii="Times New Roman" w:hAnsi="Times New Roman"/>
      <w:sz w:val="24"/>
      <w:szCs w:val="24"/>
    </w:rPr>
  </w:style>
  <w:style w:type="paragraph" w:styleId="Footer">
    <w:name w:val="footer"/>
    <w:basedOn w:val="Normal"/>
    <w:link w:val="FooterChar"/>
    <w:uiPriority w:val="99"/>
    <w:unhideWhenUsed/>
    <w:rsid w:val="007D561D"/>
    <w:pPr>
      <w:tabs>
        <w:tab w:val="center" w:pos="4680"/>
        <w:tab w:val="right" w:pos="9360"/>
      </w:tabs>
    </w:pPr>
  </w:style>
  <w:style w:type="character" w:customStyle="1" w:styleId="FooterChar">
    <w:name w:val="Footer Char"/>
    <w:basedOn w:val="DefaultParagraphFont"/>
    <w:link w:val="Footer"/>
    <w:uiPriority w:val="99"/>
    <w:rsid w:val="007D561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5D3A7-9C21-4A98-8112-8CF62741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Davenport</dc:creator>
  <cp:keywords/>
  <dc:description/>
  <cp:lastModifiedBy>director</cp:lastModifiedBy>
  <cp:revision>18</cp:revision>
  <cp:lastPrinted>2023-07-10T20:09:00Z</cp:lastPrinted>
  <dcterms:created xsi:type="dcterms:W3CDTF">2023-07-10T20:09:00Z</dcterms:created>
  <dcterms:modified xsi:type="dcterms:W3CDTF">2023-09-25T16:08:00Z</dcterms:modified>
</cp:coreProperties>
</file>